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57F8" w14:textId="7E0118D0" w:rsidR="001D199B" w:rsidRDefault="00966E4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 xml:space="preserve">3GPP TSG RAN </w:t>
      </w:r>
      <w:r w:rsidR="0034212A">
        <w:rPr>
          <w:rFonts w:ascii="Arial" w:hAnsi="Arial" w:cs="Arial"/>
          <w:b/>
          <w:bCs/>
          <w:sz w:val="22"/>
          <w:szCs w:val="22"/>
          <w:lang w:eastAsia="ja-JP"/>
        </w:rPr>
        <w:t>M</w:t>
      </w:r>
      <w:r>
        <w:rPr>
          <w:rFonts w:ascii="Arial" w:hAnsi="Arial" w:cs="Arial"/>
          <w:b/>
          <w:bCs/>
          <w:sz w:val="22"/>
          <w:szCs w:val="22"/>
          <w:lang w:eastAsia="ja-JP"/>
        </w:rPr>
        <w:t>eeting #</w:t>
      </w:r>
      <w:r>
        <w:rPr>
          <w:rFonts w:ascii="Arial" w:hAnsi="Arial" w:cs="Arial" w:hint="eastAsia"/>
          <w:b/>
          <w:bCs/>
          <w:sz w:val="22"/>
          <w:szCs w:val="22"/>
        </w:rPr>
        <w:t>10</w:t>
      </w:r>
      <w:r w:rsidR="000B1216">
        <w:rPr>
          <w:rFonts w:ascii="Arial" w:hAnsi="Arial" w:cs="Arial"/>
          <w:b/>
          <w:bCs/>
          <w:sz w:val="22"/>
          <w:szCs w:val="22"/>
        </w:rPr>
        <w:t>7</w:t>
      </w:r>
      <w:r>
        <w:rPr>
          <w:rFonts w:ascii="Arial" w:hAnsi="Arial" w:cs="Arial"/>
          <w:b/>
          <w:bCs/>
          <w:sz w:val="22"/>
          <w:szCs w:val="22"/>
          <w:lang w:eastAsia="ja-JP"/>
        </w:rPr>
        <w:tab/>
        <w:t xml:space="preserve">                                          </w:t>
      </w:r>
      <w:r>
        <w:rPr>
          <w:rFonts w:ascii="Arial" w:hAnsi="Arial" w:cs="Arial" w:hint="eastAsia"/>
          <w:b/>
          <w:bCs/>
          <w:sz w:val="22"/>
          <w:szCs w:val="22"/>
          <w:lang w:eastAsia="ja-JP"/>
        </w:rPr>
        <w:t>RP-</w:t>
      </w:r>
      <w:r w:rsidR="00A933E4" w:rsidRPr="00A933E4">
        <w:rPr>
          <w:rFonts w:ascii="Arial" w:hAnsi="Arial" w:cs="Arial"/>
          <w:color w:val="000000"/>
          <w:sz w:val="16"/>
          <w:szCs w:val="16"/>
          <w:shd w:val="clear" w:color="auto" w:fill="FFFFFF"/>
        </w:rPr>
        <w:t xml:space="preserve"> </w:t>
      </w:r>
      <w:r w:rsidR="00A933E4" w:rsidRPr="00A933E4">
        <w:rPr>
          <w:rFonts w:ascii="Arial" w:hAnsi="Arial" w:cs="Arial"/>
          <w:b/>
          <w:bCs/>
          <w:color w:val="000000"/>
          <w:sz w:val="22"/>
          <w:szCs w:val="22"/>
          <w:shd w:val="clear" w:color="auto" w:fill="FFFFFF"/>
        </w:rPr>
        <w:t>250346</w:t>
      </w:r>
      <w:r>
        <w:rPr>
          <w:rFonts w:ascii="Arial" w:hAnsi="Arial" w:cs="Arial"/>
          <w:b/>
          <w:bCs/>
          <w:sz w:val="22"/>
          <w:szCs w:val="22"/>
          <w:lang w:eastAsia="ja-JP"/>
        </w:rPr>
        <w:tab/>
      </w:r>
    </w:p>
    <w:p w14:paraId="0B309A9B" w14:textId="7AF99E9F" w:rsidR="001D199B" w:rsidRPr="008A5BFF" w:rsidRDefault="00CE49FF" w:rsidP="008A5BFF">
      <w:pPr>
        <w:pStyle w:val="Arial1101987050"/>
        <w:spacing w:before="120" w:after="120"/>
      </w:pPr>
      <w:r w:rsidRPr="00CE49FF">
        <w:t>Incheon, Korea, March 12-14, 2025</w:t>
      </w:r>
      <w:r w:rsidR="00217082">
        <w:t xml:space="preserve"> </w:t>
      </w:r>
    </w:p>
    <w:p w14:paraId="62A7E0D5" w14:textId="482F5A22" w:rsidR="001D199B" w:rsidRDefault="00966E41">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sidR="00EC4D03">
        <w:rPr>
          <w:rFonts w:ascii="Arial" w:hAnsi="Arial"/>
          <w:b/>
          <w:sz w:val="22"/>
          <w:szCs w:val="22"/>
        </w:rPr>
        <w:t>NES</w:t>
      </w:r>
    </w:p>
    <w:p w14:paraId="5D6931E1" w14:textId="554A0589" w:rsidR="001D199B" w:rsidRDefault="00966E4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sidR="00DB05A0">
        <w:rPr>
          <w:rFonts w:ascii="Arial" w:hAnsi="Arial"/>
          <w:b/>
          <w:sz w:val="22"/>
          <w:szCs w:val="22"/>
        </w:rPr>
        <w:t>Tejas Networks</w:t>
      </w:r>
    </w:p>
    <w:p w14:paraId="27AB7129" w14:textId="30BDD561" w:rsidR="001D199B" w:rsidRDefault="00966E41">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sidR="00E23735" w:rsidRPr="00E23735">
        <w:rPr>
          <w:rFonts w:ascii="Arial" w:hAnsi="Arial"/>
          <w:b/>
          <w:sz w:val="22"/>
          <w:szCs w:val="22"/>
          <w:lang w:val="pt-BR"/>
        </w:rPr>
        <w:t>15.2.7.2</w:t>
      </w:r>
    </w:p>
    <w:p w14:paraId="7721055D" w14:textId="77777777" w:rsidR="001D199B" w:rsidRDefault="00966E41">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48D7A7F6" w14:textId="77777777" w:rsidR="001D199B" w:rsidRDefault="00966E41">
      <w:pPr>
        <w:pStyle w:val="Heading1"/>
        <w:spacing w:before="120" w:after="120"/>
        <w:ind w:left="0"/>
        <w:rPr>
          <w:rFonts w:eastAsia="SimSun"/>
        </w:rPr>
      </w:pPr>
      <w:r>
        <w:rPr>
          <w:rFonts w:eastAsia="SimSun" w:hint="eastAsia"/>
        </w:rPr>
        <w:t>Introduction</w:t>
      </w:r>
    </w:p>
    <w:p w14:paraId="127DE46C" w14:textId="12483C82" w:rsidR="002C2FB8" w:rsidRDefault="00900795" w:rsidP="00F4084E">
      <w:pPr>
        <w:pStyle w:val="3GPPNormalText"/>
        <w:spacing w:before="120" w:after="120"/>
        <w:rPr>
          <w:sz w:val="22"/>
          <w:szCs w:val="28"/>
          <w:lang w:val="en-GB"/>
        </w:rPr>
      </w:pPr>
      <w:r w:rsidRPr="006400A7">
        <w:rPr>
          <w:sz w:val="22"/>
          <w:szCs w:val="28"/>
        </w:rPr>
        <w:t>Netw</w:t>
      </w:r>
      <w:r w:rsidR="00C81225" w:rsidRPr="006400A7">
        <w:rPr>
          <w:sz w:val="22"/>
          <w:szCs w:val="28"/>
        </w:rPr>
        <w:t>or</w:t>
      </w:r>
      <w:r w:rsidRPr="006400A7">
        <w:rPr>
          <w:sz w:val="22"/>
          <w:szCs w:val="28"/>
        </w:rPr>
        <w:t xml:space="preserve">k energy saving </w:t>
      </w:r>
      <w:r w:rsidR="00C81225" w:rsidRPr="006400A7">
        <w:rPr>
          <w:sz w:val="22"/>
          <w:szCs w:val="28"/>
        </w:rPr>
        <w:t xml:space="preserve">(NES) </w:t>
      </w:r>
      <w:r w:rsidRPr="006400A7">
        <w:rPr>
          <w:sz w:val="22"/>
          <w:szCs w:val="28"/>
        </w:rPr>
        <w:t>was introduced in 3GPP release 18</w:t>
      </w:r>
      <w:r w:rsidR="00DD5CFD" w:rsidRPr="006400A7">
        <w:rPr>
          <w:sz w:val="22"/>
          <w:szCs w:val="28"/>
        </w:rPr>
        <w:t>.</w:t>
      </w:r>
      <w:r w:rsidR="00542B99" w:rsidRPr="006400A7">
        <w:rPr>
          <w:sz w:val="22"/>
          <w:szCs w:val="28"/>
        </w:rPr>
        <w:t xml:space="preserve"> </w:t>
      </w:r>
      <w:r w:rsidR="003C2F58" w:rsidRPr="006400A7">
        <w:rPr>
          <w:sz w:val="22"/>
          <w:szCs w:val="28"/>
        </w:rPr>
        <w:t xml:space="preserve">Release 18 </w:t>
      </w:r>
      <w:r w:rsidR="00C81225" w:rsidRPr="006400A7">
        <w:rPr>
          <w:sz w:val="22"/>
          <w:szCs w:val="28"/>
        </w:rPr>
        <w:t xml:space="preserve">of NES dealt with </w:t>
      </w:r>
      <w:r w:rsidR="006400A7" w:rsidRPr="006400A7">
        <w:rPr>
          <w:sz w:val="22"/>
          <w:szCs w:val="28"/>
          <w:lang w:val="en-GB"/>
        </w:rPr>
        <w:t>SSB-less SCell operation for inter-band CA for FR1 and co-located cells</w:t>
      </w:r>
      <w:r w:rsidR="001665AE">
        <w:rPr>
          <w:sz w:val="22"/>
          <w:szCs w:val="28"/>
          <w:lang w:val="en-GB"/>
        </w:rPr>
        <w:t xml:space="preserve">, </w:t>
      </w:r>
      <w:r w:rsidR="001665AE" w:rsidRPr="001665AE">
        <w:rPr>
          <w:sz w:val="22"/>
          <w:szCs w:val="28"/>
          <w:lang w:val="en-GB"/>
        </w:rPr>
        <w:t xml:space="preserve">enhancement on cell DTX/DRX mechanism </w:t>
      </w:r>
      <w:r w:rsidR="001665AE">
        <w:rPr>
          <w:sz w:val="22"/>
          <w:szCs w:val="28"/>
          <w:lang w:val="en-GB"/>
        </w:rPr>
        <w:t xml:space="preserve">and </w:t>
      </w:r>
      <w:r w:rsidR="00003A6E">
        <w:rPr>
          <w:sz w:val="22"/>
          <w:szCs w:val="28"/>
          <w:lang w:val="en-GB"/>
        </w:rPr>
        <w:t xml:space="preserve">Spatial and Power domain adaptations. </w:t>
      </w:r>
      <w:r w:rsidR="005D3915">
        <w:rPr>
          <w:sz w:val="22"/>
          <w:szCs w:val="28"/>
          <w:lang w:val="en-GB"/>
        </w:rPr>
        <w:t>Whereas</w:t>
      </w:r>
      <w:r w:rsidR="00003A6E">
        <w:rPr>
          <w:sz w:val="22"/>
          <w:szCs w:val="28"/>
          <w:lang w:val="en-GB"/>
        </w:rPr>
        <w:t xml:space="preserve"> rel</w:t>
      </w:r>
      <w:r w:rsidR="00BC2409">
        <w:rPr>
          <w:sz w:val="22"/>
          <w:szCs w:val="28"/>
          <w:lang w:val="en-GB"/>
        </w:rPr>
        <w:t>ease 19 of NES dealt with OD-SSB</w:t>
      </w:r>
      <w:r w:rsidR="00363768">
        <w:rPr>
          <w:sz w:val="22"/>
          <w:szCs w:val="28"/>
          <w:lang w:val="en-GB"/>
        </w:rPr>
        <w:t xml:space="preserve"> on </w:t>
      </w:r>
      <w:proofErr w:type="spellStart"/>
      <w:r w:rsidR="0073355B">
        <w:rPr>
          <w:sz w:val="22"/>
          <w:szCs w:val="28"/>
          <w:lang w:val="en-GB"/>
        </w:rPr>
        <w:t>SCells</w:t>
      </w:r>
      <w:proofErr w:type="spellEnd"/>
      <w:r w:rsidR="00BC2409">
        <w:rPr>
          <w:sz w:val="22"/>
          <w:szCs w:val="28"/>
          <w:lang w:val="en-GB"/>
        </w:rPr>
        <w:t xml:space="preserve"> for connected UE, OD-SIB1 for idle/inactive UEs and adaptation of common signals or channels.</w:t>
      </w:r>
      <w:r w:rsidR="00C3748A">
        <w:rPr>
          <w:sz w:val="22"/>
          <w:szCs w:val="28"/>
          <w:lang w:val="en-GB"/>
        </w:rPr>
        <w:t xml:space="preserve"> In this contribution we will be covering the potential enhancements that can be considered </w:t>
      </w:r>
      <w:r w:rsidR="004405D9">
        <w:rPr>
          <w:sz w:val="22"/>
          <w:szCs w:val="28"/>
          <w:lang w:val="en-GB"/>
        </w:rPr>
        <w:t>for further improving the NES gain.</w:t>
      </w:r>
    </w:p>
    <w:p w14:paraId="5E9D94E8" w14:textId="4F1EB158" w:rsidR="001D199B" w:rsidRDefault="000B1216">
      <w:pPr>
        <w:pStyle w:val="Heading1"/>
        <w:spacing w:before="120" w:after="120"/>
        <w:ind w:left="0"/>
        <w:rPr>
          <w:rFonts w:eastAsia="SimSun"/>
        </w:rPr>
      </w:pPr>
      <w:r w:rsidRPr="000B1216">
        <w:rPr>
          <w:rFonts w:eastAsia="SimSun"/>
        </w:rPr>
        <w:t xml:space="preserve">On-Demand SSB for </w:t>
      </w:r>
      <w:r w:rsidR="00231E50">
        <w:rPr>
          <w:rFonts w:eastAsia="SimSun"/>
        </w:rPr>
        <w:t xml:space="preserve">Idle/Inactive </w:t>
      </w:r>
      <w:r w:rsidR="00036BC1">
        <w:rPr>
          <w:rFonts w:eastAsia="SimSun"/>
        </w:rPr>
        <w:t xml:space="preserve">UE </w:t>
      </w:r>
      <w:r w:rsidR="00231E50">
        <w:rPr>
          <w:rFonts w:eastAsia="SimSun"/>
        </w:rPr>
        <w:t>Operation</w:t>
      </w:r>
    </w:p>
    <w:p w14:paraId="4952BF28" w14:textId="6177DB10" w:rsidR="00F83A9B" w:rsidRPr="00951B6D" w:rsidRDefault="00036BC1" w:rsidP="00405CE3">
      <w:pPr>
        <w:pStyle w:val="3GPPNormalText"/>
        <w:spacing w:before="120" w:after="120"/>
        <w:rPr>
          <w:sz w:val="22"/>
          <w:szCs w:val="22"/>
          <w:lang w:val="en-GB"/>
        </w:rPr>
      </w:pPr>
      <w:r>
        <w:rPr>
          <w:sz w:val="22"/>
          <w:szCs w:val="22"/>
          <w:lang w:val="en-GB"/>
        </w:rPr>
        <w:t xml:space="preserve">In release 19, </w:t>
      </w:r>
      <w:r w:rsidR="00F83A9B" w:rsidRPr="00951B6D">
        <w:rPr>
          <w:sz w:val="22"/>
          <w:szCs w:val="22"/>
          <w:lang w:val="en-GB"/>
        </w:rPr>
        <w:t>OD-SSB for SCELL is limited to the NCD-SSB not on synchronisation raster</w:t>
      </w:r>
      <w:r w:rsidR="0062327C">
        <w:rPr>
          <w:sz w:val="22"/>
          <w:szCs w:val="22"/>
          <w:lang w:val="en-GB"/>
        </w:rPr>
        <w:t xml:space="preserve"> and adaptation of SSB is limited to SCELL. </w:t>
      </w:r>
      <w:r w:rsidR="00F83A9B" w:rsidRPr="00951B6D">
        <w:rPr>
          <w:sz w:val="22"/>
          <w:szCs w:val="22"/>
          <w:lang w:val="en-GB"/>
        </w:rPr>
        <w:t>OD-SSB adaptation is agreed for very specific scenarios such as, scenario #2(</w:t>
      </w:r>
      <w:r w:rsidR="00155FF3" w:rsidRPr="00155FF3">
        <w:rPr>
          <w:sz w:val="22"/>
          <w:szCs w:val="22"/>
        </w:rPr>
        <w:t>SCell is configured to a UE but before the UE receives SCell activation command (e.g., as defined in TS 38.321)</w:t>
      </w:r>
      <w:r w:rsidR="00F83A9B" w:rsidRPr="00951B6D">
        <w:rPr>
          <w:sz w:val="22"/>
          <w:szCs w:val="22"/>
          <w:lang w:val="en-GB"/>
        </w:rPr>
        <w:t>) and scenario #2A (When UE receives SCell activation command (e.g., as defined in TS 38.321)). This will provide very less energy saving gain due to restriction on the scenario and the type of SSB. And majority of network energy consumption occur due to CD-SSB on the synchronisation raster. But CD-SSB adaptation on the synchronisation raster was not agreed either for PCELL/SCELL</w:t>
      </w:r>
      <w:r w:rsidR="005E65B1">
        <w:rPr>
          <w:sz w:val="22"/>
          <w:szCs w:val="22"/>
          <w:lang w:val="en-GB"/>
        </w:rPr>
        <w:t xml:space="preserve"> in release 19</w:t>
      </w:r>
      <w:r w:rsidR="00F83A9B" w:rsidRPr="00951B6D">
        <w:rPr>
          <w:sz w:val="22"/>
          <w:szCs w:val="22"/>
          <w:lang w:val="en-GB"/>
        </w:rPr>
        <w:t>. Hence there is a scope for</w:t>
      </w:r>
      <w:r w:rsidR="005E65B1">
        <w:rPr>
          <w:sz w:val="22"/>
          <w:szCs w:val="22"/>
          <w:lang w:val="en-GB"/>
        </w:rPr>
        <w:t xml:space="preserve"> improved</w:t>
      </w:r>
      <w:r w:rsidR="00F83A9B" w:rsidRPr="00951B6D">
        <w:rPr>
          <w:sz w:val="22"/>
          <w:szCs w:val="22"/>
          <w:lang w:val="en-GB"/>
        </w:rPr>
        <w:t xml:space="preserve"> NES</w:t>
      </w:r>
      <w:r w:rsidR="005E65B1">
        <w:rPr>
          <w:sz w:val="22"/>
          <w:szCs w:val="22"/>
          <w:lang w:val="en-GB"/>
        </w:rPr>
        <w:t xml:space="preserve"> gain</w:t>
      </w:r>
      <w:r w:rsidR="00F83A9B" w:rsidRPr="00951B6D">
        <w:rPr>
          <w:sz w:val="22"/>
          <w:szCs w:val="22"/>
          <w:lang w:val="en-GB"/>
        </w:rPr>
        <w:t xml:space="preserve"> by adapting the CD-SSB on synchronisation raster.</w:t>
      </w:r>
    </w:p>
    <w:p w14:paraId="7EAE2838" w14:textId="77777777" w:rsidR="00FA693D" w:rsidRDefault="00F05532" w:rsidP="004339B5">
      <w:pPr>
        <w:pStyle w:val="3GPPNormalText"/>
        <w:spacing w:before="120" w:after="120"/>
        <w:rPr>
          <w:sz w:val="22"/>
          <w:szCs w:val="22"/>
        </w:rPr>
      </w:pPr>
      <w:r w:rsidRPr="00951B6D">
        <w:rPr>
          <w:sz w:val="22"/>
          <w:szCs w:val="22"/>
        </w:rPr>
        <w:t>OD-SSB for idle or inactive UEs will improve network energy saving. When there is no</w:t>
      </w:r>
      <w:r w:rsidR="001E2D71" w:rsidRPr="00951B6D">
        <w:rPr>
          <w:sz w:val="22"/>
          <w:szCs w:val="22"/>
        </w:rPr>
        <w:t xml:space="preserve"> </w:t>
      </w:r>
      <w:r w:rsidR="00CE56B3">
        <w:rPr>
          <w:sz w:val="22"/>
          <w:szCs w:val="22"/>
        </w:rPr>
        <w:t>requirement of</w:t>
      </w:r>
      <w:r w:rsidR="00C17948" w:rsidRPr="00951B6D">
        <w:rPr>
          <w:sz w:val="22"/>
          <w:szCs w:val="22"/>
        </w:rPr>
        <w:t xml:space="preserve"> SSB</w:t>
      </w:r>
      <w:r w:rsidR="00DD3C14">
        <w:rPr>
          <w:sz w:val="22"/>
          <w:szCs w:val="22"/>
        </w:rPr>
        <w:t xml:space="preserve"> by UE</w:t>
      </w:r>
      <w:r w:rsidR="00C17948" w:rsidRPr="00951B6D">
        <w:rPr>
          <w:sz w:val="22"/>
          <w:szCs w:val="22"/>
        </w:rPr>
        <w:t xml:space="preserve">, base station </w:t>
      </w:r>
      <w:r w:rsidR="009F12A0" w:rsidRPr="00951B6D">
        <w:rPr>
          <w:sz w:val="22"/>
          <w:szCs w:val="22"/>
        </w:rPr>
        <w:t>will not transmit SSBs at all</w:t>
      </w:r>
      <w:r w:rsidR="00C17948" w:rsidRPr="00951B6D">
        <w:rPr>
          <w:sz w:val="22"/>
          <w:szCs w:val="22"/>
        </w:rPr>
        <w:t xml:space="preserve">. </w:t>
      </w:r>
      <w:r w:rsidR="000C2566" w:rsidRPr="00951B6D">
        <w:rPr>
          <w:sz w:val="22"/>
          <w:szCs w:val="22"/>
        </w:rPr>
        <w:t xml:space="preserve">When the UE want to do </w:t>
      </w:r>
      <w:r w:rsidR="00461758" w:rsidRPr="00951B6D">
        <w:rPr>
          <w:sz w:val="22"/>
          <w:szCs w:val="22"/>
        </w:rPr>
        <w:t>measurements</w:t>
      </w:r>
      <w:r w:rsidR="00743F34" w:rsidRPr="00951B6D">
        <w:rPr>
          <w:sz w:val="22"/>
          <w:szCs w:val="22"/>
        </w:rPr>
        <w:t xml:space="preserve"> or when UE want to connect to the NES CELL</w:t>
      </w:r>
      <w:r w:rsidR="00461758" w:rsidRPr="00951B6D">
        <w:rPr>
          <w:sz w:val="22"/>
          <w:szCs w:val="22"/>
        </w:rPr>
        <w:t>,</w:t>
      </w:r>
      <w:r w:rsidR="000C2566" w:rsidRPr="00951B6D">
        <w:rPr>
          <w:sz w:val="22"/>
          <w:szCs w:val="22"/>
        </w:rPr>
        <w:t xml:space="preserve"> UE can req</w:t>
      </w:r>
      <w:r w:rsidR="00497CCD" w:rsidRPr="00951B6D">
        <w:rPr>
          <w:sz w:val="22"/>
          <w:szCs w:val="22"/>
        </w:rPr>
        <w:t>uest the</w:t>
      </w:r>
      <w:r w:rsidR="00A53296" w:rsidRPr="00951B6D">
        <w:rPr>
          <w:sz w:val="22"/>
          <w:szCs w:val="22"/>
        </w:rPr>
        <w:t xml:space="preserve"> </w:t>
      </w:r>
      <w:r w:rsidR="00497CCD" w:rsidRPr="00951B6D">
        <w:rPr>
          <w:sz w:val="22"/>
          <w:szCs w:val="22"/>
        </w:rPr>
        <w:t>SSBs by sending a WUS to the base station</w:t>
      </w:r>
      <w:r w:rsidR="009F12A0" w:rsidRPr="00951B6D">
        <w:rPr>
          <w:sz w:val="22"/>
          <w:szCs w:val="22"/>
        </w:rPr>
        <w:t xml:space="preserve">, this WUS configuration can be provided by the </w:t>
      </w:r>
      <w:r w:rsidR="00EA0A99" w:rsidRPr="00951B6D">
        <w:rPr>
          <w:sz w:val="22"/>
          <w:szCs w:val="22"/>
        </w:rPr>
        <w:t>anchor CELL.</w:t>
      </w:r>
      <w:r w:rsidR="00497CCD" w:rsidRPr="00951B6D">
        <w:rPr>
          <w:sz w:val="22"/>
          <w:szCs w:val="22"/>
        </w:rPr>
        <w:t xml:space="preserve"> </w:t>
      </w:r>
      <w:r w:rsidR="0001290C" w:rsidRPr="00951B6D">
        <w:rPr>
          <w:sz w:val="22"/>
          <w:szCs w:val="22"/>
        </w:rPr>
        <w:t xml:space="preserve">This will improve the NES </w:t>
      </w:r>
      <w:r w:rsidR="002F578B" w:rsidRPr="00951B6D">
        <w:rPr>
          <w:sz w:val="22"/>
          <w:szCs w:val="22"/>
        </w:rPr>
        <w:t>gain</w:t>
      </w:r>
      <w:r w:rsidR="00677AD8" w:rsidRPr="00951B6D">
        <w:rPr>
          <w:sz w:val="22"/>
          <w:szCs w:val="22"/>
        </w:rPr>
        <w:t>,</w:t>
      </w:r>
      <w:r w:rsidR="0001290C" w:rsidRPr="00951B6D">
        <w:rPr>
          <w:sz w:val="22"/>
          <w:szCs w:val="22"/>
        </w:rPr>
        <w:t xml:space="preserve"> a</w:t>
      </w:r>
      <w:r w:rsidR="006764C4" w:rsidRPr="00951B6D">
        <w:rPr>
          <w:sz w:val="22"/>
          <w:szCs w:val="22"/>
        </w:rPr>
        <w:t>s</w:t>
      </w:r>
      <w:r w:rsidR="0001290C" w:rsidRPr="00951B6D">
        <w:rPr>
          <w:sz w:val="22"/>
          <w:szCs w:val="22"/>
        </w:rPr>
        <w:t xml:space="preserve"> base station will only send the </w:t>
      </w:r>
      <w:r w:rsidR="00053E7D" w:rsidRPr="00951B6D">
        <w:rPr>
          <w:sz w:val="22"/>
          <w:szCs w:val="22"/>
        </w:rPr>
        <w:t>SSBs only when there is a requirement from the UE.</w:t>
      </w:r>
      <w:r w:rsidR="00677AD8" w:rsidRPr="00951B6D">
        <w:rPr>
          <w:sz w:val="22"/>
          <w:szCs w:val="22"/>
        </w:rPr>
        <w:t xml:space="preserve"> </w:t>
      </w:r>
      <w:r w:rsidR="00FA693D">
        <w:rPr>
          <w:sz w:val="22"/>
          <w:szCs w:val="22"/>
        </w:rPr>
        <w:t xml:space="preserve">This can be deployed for co-located CELLS. </w:t>
      </w:r>
    </w:p>
    <w:p w14:paraId="1619C2CC" w14:textId="4D651859" w:rsidR="004339B5" w:rsidRPr="00951B6D" w:rsidRDefault="003A7D30" w:rsidP="004339B5">
      <w:pPr>
        <w:pStyle w:val="3GPPNormalText"/>
        <w:spacing w:before="120" w:after="120"/>
        <w:rPr>
          <w:sz w:val="22"/>
          <w:szCs w:val="22"/>
        </w:rPr>
      </w:pPr>
      <w:r>
        <w:rPr>
          <w:sz w:val="22"/>
          <w:szCs w:val="22"/>
        </w:rPr>
        <w:t>A</w:t>
      </w:r>
      <w:r w:rsidR="007839C0">
        <w:rPr>
          <w:sz w:val="22"/>
          <w:szCs w:val="22"/>
        </w:rPr>
        <w:t xml:space="preserve"> </w:t>
      </w:r>
      <w:r w:rsidR="00FB2CAB" w:rsidRPr="00951B6D">
        <w:rPr>
          <w:sz w:val="22"/>
          <w:szCs w:val="22"/>
        </w:rPr>
        <w:t xml:space="preserve">base station can </w:t>
      </w:r>
      <w:r>
        <w:rPr>
          <w:sz w:val="22"/>
          <w:szCs w:val="22"/>
        </w:rPr>
        <w:t xml:space="preserve">also </w:t>
      </w:r>
      <w:r w:rsidR="00FB2CAB" w:rsidRPr="00951B6D">
        <w:rPr>
          <w:sz w:val="22"/>
          <w:szCs w:val="22"/>
        </w:rPr>
        <w:t xml:space="preserve">transmit </w:t>
      </w:r>
      <w:r w:rsidR="005E2B8B" w:rsidRPr="00951B6D">
        <w:rPr>
          <w:sz w:val="22"/>
          <w:szCs w:val="22"/>
        </w:rPr>
        <w:t>long periodicity SSBs</w:t>
      </w:r>
      <w:r>
        <w:rPr>
          <w:sz w:val="22"/>
          <w:szCs w:val="22"/>
        </w:rPr>
        <w:t>,</w:t>
      </w:r>
      <w:r w:rsidR="005E2B8B" w:rsidRPr="00951B6D">
        <w:rPr>
          <w:sz w:val="22"/>
          <w:szCs w:val="22"/>
        </w:rPr>
        <w:t xml:space="preserve"> and when the UE </w:t>
      </w:r>
      <w:r w:rsidR="001F60B3" w:rsidRPr="00951B6D">
        <w:rPr>
          <w:sz w:val="22"/>
          <w:szCs w:val="22"/>
        </w:rPr>
        <w:t>require denser periodicity SSBs</w:t>
      </w:r>
      <w:r w:rsidR="006435ED" w:rsidRPr="00951B6D">
        <w:rPr>
          <w:sz w:val="22"/>
          <w:szCs w:val="22"/>
        </w:rPr>
        <w:t>, UE can send a WUS to the base station requesting SSBs.</w:t>
      </w:r>
      <w:r w:rsidR="00FB380D">
        <w:rPr>
          <w:sz w:val="22"/>
          <w:szCs w:val="22"/>
        </w:rPr>
        <w:t xml:space="preserve"> </w:t>
      </w:r>
      <w:r w:rsidR="008B418C">
        <w:rPr>
          <w:sz w:val="22"/>
          <w:szCs w:val="22"/>
        </w:rPr>
        <w:t>Using long periodicity SSBs</w:t>
      </w:r>
      <w:r w:rsidR="00D8611F">
        <w:rPr>
          <w:sz w:val="22"/>
          <w:szCs w:val="22"/>
        </w:rPr>
        <w:t>,</w:t>
      </w:r>
      <w:r w:rsidR="008B418C">
        <w:rPr>
          <w:sz w:val="22"/>
          <w:szCs w:val="22"/>
        </w:rPr>
        <w:t xml:space="preserve"> standalone deployment of NES CELL is possible, as NES CELL can send its </w:t>
      </w:r>
      <w:r w:rsidR="004235A6">
        <w:rPr>
          <w:sz w:val="22"/>
          <w:szCs w:val="22"/>
        </w:rPr>
        <w:t>own</w:t>
      </w:r>
      <w:r w:rsidR="00BE2B31">
        <w:rPr>
          <w:sz w:val="22"/>
          <w:szCs w:val="22"/>
        </w:rPr>
        <w:t xml:space="preserve"> </w:t>
      </w:r>
      <w:r w:rsidR="004235A6">
        <w:rPr>
          <w:sz w:val="22"/>
          <w:szCs w:val="22"/>
        </w:rPr>
        <w:t xml:space="preserve">WUS configuration to the UE. </w:t>
      </w:r>
    </w:p>
    <w:p w14:paraId="7FB3EB05" w14:textId="1E34FE65" w:rsidR="004339B5" w:rsidRDefault="004339B5" w:rsidP="009F12A0">
      <w:pPr>
        <w:pStyle w:val="YJ-Proposal"/>
        <w:spacing w:before="120" w:after="120"/>
        <w:rPr>
          <w:i w:val="0"/>
          <w:iCs w:val="0"/>
          <w:sz w:val="22"/>
          <w:szCs w:val="22"/>
        </w:rPr>
      </w:pPr>
      <w:r w:rsidRPr="00951B6D">
        <w:rPr>
          <w:i w:val="0"/>
          <w:iCs w:val="0"/>
          <w:sz w:val="22"/>
          <w:szCs w:val="22"/>
        </w:rPr>
        <w:t>Support on-demand SSB operation for UEs in idle/inactive mode.</w:t>
      </w:r>
    </w:p>
    <w:p w14:paraId="72658024" w14:textId="33647FB4" w:rsidR="00F52194" w:rsidRDefault="007C06FE" w:rsidP="00067C08">
      <w:pPr>
        <w:pStyle w:val="YJ-Proposal"/>
        <w:numPr>
          <w:ilvl w:val="1"/>
          <w:numId w:val="4"/>
        </w:numPr>
        <w:spacing w:before="120" w:after="120"/>
        <w:rPr>
          <w:i w:val="0"/>
          <w:iCs w:val="0"/>
          <w:sz w:val="22"/>
          <w:szCs w:val="22"/>
        </w:rPr>
      </w:pPr>
      <w:r>
        <w:rPr>
          <w:i w:val="0"/>
          <w:iCs w:val="0"/>
          <w:sz w:val="22"/>
          <w:szCs w:val="22"/>
        </w:rPr>
        <w:t xml:space="preserve">Standalone </w:t>
      </w:r>
      <w:r w:rsidR="009A2AD8">
        <w:rPr>
          <w:i w:val="0"/>
          <w:iCs w:val="0"/>
          <w:sz w:val="22"/>
          <w:szCs w:val="22"/>
        </w:rPr>
        <w:t>NES CELL supporting</w:t>
      </w:r>
      <w:r w:rsidR="004D7388">
        <w:rPr>
          <w:i w:val="0"/>
          <w:iCs w:val="0"/>
          <w:sz w:val="22"/>
          <w:szCs w:val="22"/>
        </w:rPr>
        <w:t xml:space="preserve"> l</w:t>
      </w:r>
      <w:r w:rsidR="00067C08">
        <w:rPr>
          <w:i w:val="0"/>
          <w:iCs w:val="0"/>
          <w:sz w:val="22"/>
          <w:szCs w:val="22"/>
        </w:rPr>
        <w:t xml:space="preserve">ong period always on SSB on top of </w:t>
      </w:r>
      <w:r w:rsidR="00253211">
        <w:rPr>
          <w:i w:val="0"/>
          <w:iCs w:val="0"/>
          <w:sz w:val="22"/>
          <w:szCs w:val="22"/>
        </w:rPr>
        <w:t>OD-SSB</w:t>
      </w:r>
      <w:r w:rsidR="00BF10E9">
        <w:rPr>
          <w:i w:val="0"/>
          <w:iCs w:val="0"/>
          <w:sz w:val="22"/>
          <w:szCs w:val="22"/>
        </w:rPr>
        <w:t>.</w:t>
      </w:r>
      <w:r w:rsidR="00253211">
        <w:rPr>
          <w:i w:val="0"/>
          <w:iCs w:val="0"/>
          <w:sz w:val="22"/>
          <w:szCs w:val="22"/>
        </w:rPr>
        <w:t xml:space="preserve"> </w:t>
      </w:r>
    </w:p>
    <w:p w14:paraId="6A00AEF7" w14:textId="1522F43D" w:rsidR="00253211" w:rsidRPr="00951B6D" w:rsidRDefault="004D7388" w:rsidP="00067C08">
      <w:pPr>
        <w:pStyle w:val="YJ-Proposal"/>
        <w:numPr>
          <w:ilvl w:val="1"/>
          <w:numId w:val="4"/>
        </w:numPr>
        <w:spacing w:before="120" w:after="120"/>
        <w:rPr>
          <w:i w:val="0"/>
          <w:iCs w:val="0"/>
          <w:sz w:val="22"/>
          <w:szCs w:val="22"/>
        </w:rPr>
      </w:pPr>
      <w:r>
        <w:rPr>
          <w:i w:val="0"/>
          <w:iCs w:val="0"/>
          <w:sz w:val="22"/>
          <w:szCs w:val="22"/>
        </w:rPr>
        <w:t xml:space="preserve">NES CELL </w:t>
      </w:r>
      <w:r w:rsidR="00117EAA">
        <w:rPr>
          <w:i w:val="0"/>
          <w:iCs w:val="0"/>
          <w:sz w:val="22"/>
          <w:szCs w:val="22"/>
        </w:rPr>
        <w:t>transmitting</w:t>
      </w:r>
      <w:r w:rsidR="001E32FB">
        <w:rPr>
          <w:i w:val="0"/>
          <w:iCs w:val="0"/>
          <w:sz w:val="22"/>
          <w:szCs w:val="22"/>
        </w:rPr>
        <w:t xml:space="preserve"> only</w:t>
      </w:r>
      <w:r w:rsidR="00117EAA">
        <w:rPr>
          <w:i w:val="0"/>
          <w:iCs w:val="0"/>
          <w:sz w:val="22"/>
          <w:szCs w:val="22"/>
        </w:rPr>
        <w:t xml:space="preserve"> </w:t>
      </w:r>
      <w:r>
        <w:rPr>
          <w:i w:val="0"/>
          <w:iCs w:val="0"/>
          <w:sz w:val="22"/>
          <w:szCs w:val="22"/>
        </w:rPr>
        <w:t>OD-SSB</w:t>
      </w:r>
      <w:r w:rsidR="001E32FB">
        <w:rPr>
          <w:i w:val="0"/>
          <w:iCs w:val="0"/>
          <w:sz w:val="22"/>
          <w:szCs w:val="22"/>
        </w:rPr>
        <w:t xml:space="preserve"> with no always on SSB</w:t>
      </w:r>
      <w:r w:rsidR="007C06FE">
        <w:rPr>
          <w:i w:val="0"/>
          <w:iCs w:val="0"/>
          <w:sz w:val="22"/>
          <w:szCs w:val="22"/>
        </w:rPr>
        <w:t>,</w:t>
      </w:r>
      <w:r>
        <w:rPr>
          <w:i w:val="0"/>
          <w:iCs w:val="0"/>
          <w:sz w:val="22"/>
          <w:szCs w:val="22"/>
        </w:rPr>
        <w:t xml:space="preserve"> deployed along with </w:t>
      </w:r>
      <w:r w:rsidR="001E32FB">
        <w:rPr>
          <w:i w:val="0"/>
          <w:iCs w:val="0"/>
          <w:sz w:val="22"/>
          <w:szCs w:val="22"/>
        </w:rPr>
        <w:t>co-located</w:t>
      </w:r>
      <w:r w:rsidR="007C06FE">
        <w:rPr>
          <w:i w:val="0"/>
          <w:iCs w:val="0"/>
          <w:sz w:val="22"/>
          <w:szCs w:val="22"/>
        </w:rPr>
        <w:t xml:space="preserve"> </w:t>
      </w:r>
      <w:r>
        <w:rPr>
          <w:i w:val="0"/>
          <w:iCs w:val="0"/>
          <w:sz w:val="22"/>
          <w:szCs w:val="22"/>
        </w:rPr>
        <w:t>anchor CELL.</w:t>
      </w:r>
    </w:p>
    <w:p w14:paraId="344C21DE" w14:textId="70BA3299" w:rsidR="004339B5" w:rsidRDefault="004339B5" w:rsidP="004339B5">
      <w:pPr>
        <w:pStyle w:val="Heading1"/>
        <w:spacing w:before="120" w:after="120"/>
        <w:ind w:left="0"/>
        <w:rPr>
          <w:rFonts w:eastAsia="SimSun"/>
        </w:rPr>
      </w:pPr>
      <w:r w:rsidRPr="000B1216">
        <w:rPr>
          <w:rFonts w:eastAsia="SimSun"/>
        </w:rPr>
        <w:t>On-Demand S</w:t>
      </w:r>
      <w:r>
        <w:rPr>
          <w:rFonts w:eastAsia="SimSun"/>
        </w:rPr>
        <w:t>I</w:t>
      </w:r>
      <w:r w:rsidRPr="000B1216">
        <w:rPr>
          <w:rFonts w:eastAsia="SimSun"/>
        </w:rPr>
        <w:t>B</w:t>
      </w:r>
      <w:r>
        <w:rPr>
          <w:rFonts w:eastAsia="SimSun"/>
        </w:rPr>
        <w:t>1</w:t>
      </w:r>
      <w:r w:rsidRPr="000B1216">
        <w:rPr>
          <w:rFonts w:eastAsia="SimSun"/>
        </w:rPr>
        <w:t xml:space="preserve"> </w:t>
      </w:r>
      <w:r>
        <w:rPr>
          <w:rFonts w:eastAsia="SimSun"/>
        </w:rPr>
        <w:t>using standalone NES CELL</w:t>
      </w:r>
    </w:p>
    <w:p w14:paraId="20EB7B01" w14:textId="12164B3B" w:rsidR="002D1826" w:rsidRPr="00951B6D" w:rsidRDefault="00875DE4" w:rsidP="00243C30">
      <w:pPr>
        <w:pStyle w:val="3GPPNormalText"/>
        <w:spacing w:before="120" w:after="120"/>
        <w:rPr>
          <w:sz w:val="22"/>
          <w:szCs w:val="22"/>
        </w:rPr>
      </w:pPr>
      <w:r w:rsidRPr="00951B6D">
        <w:rPr>
          <w:sz w:val="22"/>
          <w:szCs w:val="22"/>
          <w:lang w:val="en-GB"/>
        </w:rPr>
        <w:t>I</w:t>
      </w:r>
      <w:r w:rsidR="00C702C9" w:rsidRPr="00951B6D">
        <w:rPr>
          <w:sz w:val="22"/>
          <w:szCs w:val="22"/>
          <w:lang w:val="en-GB"/>
        </w:rPr>
        <w:t>n the previous release 19</w:t>
      </w:r>
      <w:r w:rsidRPr="00951B6D">
        <w:rPr>
          <w:sz w:val="22"/>
          <w:szCs w:val="22"/>
          <w:lang w:val="en-GB"/>
        </w:rPr>
        <w:t xml:space="preserve"> </w:t>
      </w:r>
      <w:r w:rsidR="0041259C">
        <w:rPr>
          <w:sz w:val="22"/>
          <w:szCs w:val="22"/>
          <w:lang w:val="en-GB"/>
        </w:rPr>
        <w:t>of 5G NR</w:t>
      </w:r>
      <w:r w:rsidR="00E305AD">
        <w:rPr>
          <w:sz w:val="22"/>
          <w:szCs w:val="22"/>
          <w:lang w:val="en-GB"/>
        </w:rPr>
        <w:t xml:space="preserve"> for NES,</w:t>
      </w:r>
      <w:r w:rsidR="0041259C">
        <w:rPr>
          <w:sz w:val="22"/>
          <w:szCs w:val="22"/>
          <w:lang w:val="en-GB"/>
        </w:rPr>
        <w:t xml:space="preserve"> </w:t>
      </w:r>
      <w:r w:rsidRPr="00951B6D">
        <w:rPr>
          <w:sz w:val="22"/>
          <w:szCs w:val="22"/>
          <w:lang w:val="en-GB"/>
        </w:rPr>
        <w:t>OD-SIB1</w:t>
      </w:r>
      <w:r w:rsidR="00C702C9" w:rsidRPr="00951B6D">
        <w:rPr>
          <w:sz w:val="22"/>
          <w:szCs w:val="22"/>
          <w:lang w:val="en-GB"/>
        </w:rPr>
        <w:t xml:space="preserve"> </w:t>
      </w:r>
      <w:r w:rsidR="0092688C">
        <w:rPr>
          <w:sz w:val="22"/>
          <w:szCs w:val="22"/>
          <w:lang w:val="en-GB"/>
        </w:rPr>
        <w:t xml:space="preserve">for </w:t>
      </w:r>
      <w:r w:rsidR="00C702C9" w:rsidRPr="00951B6D">
        <w:rPr>
          <w:sz w:val="22"/>
          <w:szCs w:val="22"/>
          <w:lang w:val="en-GB"/>
        </w:rPr>
        <w:t>case 2 is agreed</w:t>
      </w:r>
      <w:r w:rsidR="00313428" w:rsidRPr="00951B6D">
        <w:rPr>
          <w:sz w:val="22"/>
          <w:szCs w:val="22"/>
          <w:lang w:val="en-GB"/>
        </w:rPr>
        <w:t>.</w:t>
      </w:r>
      <w:r w:rsidR="00C702C9" w:rsidRPr="00951B6D">
        <w:rPr>
          <w:sz w:val="22"/>
          <w:szCs w:val="22"/>
          <w:lang w:val="en-GB"/>
        </w:rPr>
        <w:t xml:space="preserve"> </w:t>
      </w:r>
      <w:r w:rsidR="00313428" w:rsidRPr="00951B6D">
        <w:rPr>
          <w:sz w:val="22"/>
          <w:szCs w:val="22"/>
          <w:lang w:val="en-GB"/>
        </w:rPr>
        <w:t xml:space="preserve">In case </w:t>
      </w:r>
      <w:r w:rsidR="00E305AD">
        <w:rPr>
          <w:sz w:val="22"/>
          <w:szCs w:val="22"/>
          <w:lang w:val="en-GB"/>
        </w:rPr>
        <w:t xml:space="preserve">2, </w:t>
      </w:r>
      <w:r w:rsidR="00C702C9" w:rsidRPr="00951B6D">
        <w:rPr>
          <w:sz w:val="22"/>
          <w:szCs w:val="22"/>
          <w:lang w:val="en-GB"/>
        </w:rPr>
        <w:t xml:space="preserve">UE obtains the UL WUS configuration from Cell A, UE transmits UL WUS to NES Cell, </w:t>
      </w:r>
      <w:r w:rsidR="00900883" w:rsidRPr="00900883">
        <w:rPr>
          <w:sz w:val="22"/>
          <w:szCs w:val="22"/>
          <w:lang w:val="en-GB"/>
        </w:rPr>
        <w:t xml:space="preserve">UE receives on-demand SIB1 from NES </w:t>
      </w:r>
      <w:r w:rsidR="00900883" w:rsidRPr="00900883">
        <w:rPr>
          <w:sz w:val="22"/>
          <w:szCs w:val="22"/>
          <w:lang w:val="en-GB"/>
        </w:rPr>
        <w:lastRenderedPageBreak/>
        <w:t>Cell</w:t>
      </w:r>
      <w:r w:rsidR="00C702C9" w:rsidRPr="00951B6D">
        <w:rPr>
          <w:sz w:val="22"/>
          <w:szCs w:val="22"/>
          <w:lang w:val="en-GB"/>
        </w:rPr>
        <w:t xml:space="preserve">. UE has to depend on the CELL-A to get the UL-WUS configuration and CELL-A has to coordinate with all other CELLS in the backhaul to get the updated </w:t>
      </w:r>
      <w:r w:rsidR="00CA5C29" w:rsidRPr="00951B6D">
        <w:rPr>
          <w:sz w:val="22"/>
          <w:szCs w:val="22"/>
          <w:lang w:val="en-GB"/>
        </w:rPr>
        <w:t>UL-</w:t>
      </w:r>
      <w:r w:rsidR="00C702C9" w:rsidRPr="00951B6D">
        <w:rPr>
          <w:sz w:val="22"/>
          <w:szCs w:val="22"/>
          <w:lang w:val="en-GB"/>
        </w:rPr>
        <w:t xml:space="preserve">WUS configuration. Standalone </w:t>
      </w:r>
      <w:r w:rsidR="002110FA">
        <w:rPr>
          <w:sz w:val="22"/>
          <w:szCs w:val="22"/>
          <w:lang w:val="en-GB"/>
        </w:rPr>
        <w:t>deployment of OD-SIB1 CELL</w:t>
      </w:r>
      <w:r w:rsidR="00C702C9" w:rsidRPr="00951B6D">
        <w:rPr>
          <w:sz w:val="22"/>
          <w:szCs w:val="22"/>
          <w:lang w:val="en-GB"/>
        </w:rPr>
        <w:t xml:space="preserve"> will reduce the backhaul communication between NES CELLS and CELL-A.</w:t>
      </w:r>
      <w:r w:rsidR="009F7B1C" w:rsidRPr="00951B6D">
        <w:rPr>
          <w:sz w:val="22"/>
          <w:szCs w:val="22"/>
          <w:lang w:val="en-GB"/>
        </w:rPr>
        <w:t xml:space="preserve"> </w:t>
      </w:r>
      <w:r w:rsidR="00374987" w:rsidRPr="00951B6D">
        <w:rPr>
          <w:sz w:val="22"/>
          <w:szCs w:val="22"/>
          <w:lang w:val="en-GB"/>
        </w:rPr>
        <w:t>Standalone case will</w:t>
      </w:r>
      <w:r w:rsidR="0086572C">
        <w:rPr>
          <w:sz w:val="22"/>
          <w:szCs w:val="22"/>
          <w:lang w:val="en-GB"/>
        </w:rPr>
        <w:t xml:space="preserve"> also</w:t>
      </w:r>
      <w:r w:rsidR="00374987" w:rsidRPr="00951B6D">
        <w:rPr>
          <w:sz w:val="22"/>
          <w:szCs w:val="22"/>
          <w:lang w:val="en-GB"/>
        </w:rPr>
        <w:t xml:space="preserve"> reduce </w:t>
      </w:r>
      <w:r w:rsidR="006756DB" w:rsidRPr="00951B6D">
        <w:rPr>
          <w:sz w:val="22"/>
          <w:szCs w:val="22"/>
          <w:lang w:val="en-GB"/>
        </w:rPr>
        <w:t xml:space="preserve">the </w:t>
      </w:r>
      <w:r w:rsidR="00C9310D" w:rsidRPr="00951B6D">
        <w:rPr>
          <w:sz w:val="22"/>
          <w:szCs w:val="22"/>
          <w:lang w:val="en-GB"/>
        </w:rPr>
        <w:t xml:space="preserve">UE </w:t>
      </w:r>
      <w:r w:rsidR="006756DB" w:rsidRPr="00951B6D">
        <w:rPr>
          <w:sz w:val="22"/>
          <w:szCs w:val="22"/>
          <w:lang w:val="en-GB"/>
        </w:rPr>
        <w:t>initial access</w:t>
      </w:r>
      <w:r w:rsidR="00C9310D" w:rsidRPr="00951B6D">
        <w:rPr>
          <w:sz w:val="22"/>
          <w:szCs w:val="22"/>
          <w:lang w:val="en-GB"/>
        </w:rPr>
        <w:t xml:space="preserve"> latency</w:t>
      </w:r>
      <w:r w:rsidR="009E1EDF">
        <w:rPr>
          <w:sz w:val="22"/>
          <w:szCs w:val="22"/>
          <w:lang w:val="en-GB"/>
        </w:rPr>
        <w:t xml:space="preserve">. </w:t>
      </w:r>
      <w:r w:rsidR="00275E0F" w:rsidRPr="00951B6D">
        <w:rPr>
          <w:sz w:val="22"/>
          <w:szCs w:val="22"/>
        </w:rPr>
        <w:t xml:space="preserve">Hence standalone </w:t>
      </w:r>
      <w:r w:rsidR="00951B6D" w:rsidRPr="00951B6D">
        <w:rPr>
          <w:sz w:val="22"/>
          <w:szCs w:val="22"/>
        </w:rPr>
        <w:t xml:space="preserve">case </w:t>
      </w:r>
      <w:r w:rsidR="009461DE">
        <w:rPr>
          <w:sz w:val="22"/>
          <w:szCs w:val="22"/>
        </w:rPr>
        <w:t xml:space="preserve">for OD-SIB1 should be supported where </w:t>
      </w:r>
      <w:r w:rsidR="00D84E98">
        <w:rPr>
          <w:sz w:val="22"/>
          <w:szCs w:val="22"/>
        </w:rPr>
        <w:t xml:space="preserve">a </w:t>
      </w:r>
      <w:r w:rsidR="009461DE">
        <w:rPr>
          <w:sz w:val="22"/>
          <w:szCs w:val="22"/>
        </w:rPr>
        <w:t xml:space="preserve">UE does not need to connect to CELL-A </w:t>
      </w:r>
      <w:r w:rsidR="009E1EDF">
        <w:rPr>
          <w:sz w:val="22"/>
          <w:szCs w:val="22"/>
        </w:rPr>
        <w:t xml:space="preserve">and get UL-WUS configuration </w:t>
      </w:r>
      <w:r w:rsidR="00D84E98">
        <w:rPr>
          <w:sz w:val="22"/>
          <w:szCs w:val="22"/>
        </w:rPr>
        <w:t>for accessing the NES CELL.</w:t>
      </w:r>
      <w:r w:rsidR="00541D95">
        <w:rPr>
          <w:sz w:val="22"/>
          <w:szCs w:val="22"/>
        </w:rPr>
        <w:t xml:space="preserve"> </w:t>
      </w:r>
      <w:r w:rsidR="002D1826" w:rsidRPr="00951B6D">
        <w:rPr>
          <w:sz w:val="22"/>
          <w:szCs w:val="22"/>
        </w:rPr>
        <w:t>Standalone case can be deployed in the new frequency bands</w:t>
      </w:r>
      <w:r w:rsidR="00541D95">
        <w:rPr>
          <w:sz w:val="22"/>
          <w:szCs w:val="22"/>
        </w:rPr>
        <w:t xml:space="preserve"> to avoid the legacy issue problems.</w:t>
      </w:r>
    </w:p>
    <w:p w14:paraId="42B9A67D" w14:textId="189EE985" w:rsidR="00DC62F5" w:rsidRPr="000B51BB" w:rsidRDefault="000B1216" w:rsidP="00075686">
      <w:pPr>
        <w:pStyle w:val="YJ-Proposal"/>
        <w:spacing w:before="120" w:after="120"/>
        <w:rPr>
          <w:i w:val="0"/>
          <w:iCs w:val="0"/>
        </w:rPr>
      </w:pPr>
      <w:bookmarkStart w:id="0" w:name="_Hlk190928154"/>
      <w:r w:rsidRPr="00541D95">
        <w:rPr>
          <w:i w:val="0"/>
          <w:iCs w:val="0"/>
          <w:sz w:val="22"/>
          <w:szCs w:val="22"/>
        </w:rPr>
        <w:t xml:space="preserve">Support </w:t>
      </w:r>
      <w:r w:rsidR="00D74628">
        <w:rPr>
          <w:i w:val="0"/>
          <w:iCs w:val="0"/>
          <w:sz w:val="22"/>
          <w:szCs w:val="22"/>
        </w:rPr>
        <w:t xml:space="preserve">standalone deployment of </w:t>
      </w:r>
      <w:r w:rsidRPr="00541D95">
        <w:rPr>
          <w:i w:val="0"/>
          <w:iCs w:val="0"/>
          <w:sz w:val="22"/>
          <w:szCs w:val="22"/>
        </w:rPr>
        <w:t>on-demand S</w:t>
      </w:r>
      <w:r w:rsidR="00541D95">
        <w:rPr>
          <w:i w:val="0"/>
          <w:iCs w:val="0"/>
          <w:sz w:val="22"/>
          <w:szCs w:val="22"/>
        </w:rPr>
        <w:t>I</w:t>
      </w:r>
      <w:r w:rsidRPr="00541D95">
        <w:rPr>
          <w:i w:val="0"/>
          <w:iCs w:val="0"/>
          <w:sz w:val="22"/>
          <w:szCs w:val="22"/>
        </w:rPr>
        <w:t>B</w:t>
      </w:r>
      <w:r w:rsidR="00541D95">
        <w:rPr>
          <w:i w:val="0"/>
          <w:iCs w:val="0"/>
          <w:sz w:val="22"/>
          <w:szCs w:val="22"/>
        </w:rPr>
        <w:t>1</w:t>
      </w:r>
      <w:r w:rsidRPr="00541D95">
        <w:rPr>
          <w:i w:val="0"/>
          <w:iCs w:val="0"/>
          <w:sz w:val="22"/>
          <w:szCs w:val="22"/>
        </w:rPr>
        <w:t xml:space="preserve"> operation </w:t>
      </w:r>
      <w:r w:rsidR="0028500D" w:rsidRPr="00541D95">
        <w:rPr>
          <w:i w:val="0"/>
          <w:iCs w:val="0"/>
          <w:sz w:val="22"/>
          <w:szCs w:val="22"/>
        </w:rPr>
        <w:t xml:space="preserve">for </w:t>
      </w:r>
      <w:r w:rsidR="00B1678C" w:rsidRPr="00541D95">
        <w:rPr>
          <w:i w:val="0"/>
          <w:iCs w:val="0"/>
          <w:sz w:val="22"/>
          <w:szCs w:val="22"/>
        </w:rPr>
        <w:t xml:space="preserve">UEs </w:t>
      </w:r>
      <w:r w:rsidR="0029441F" w:rsidRPr="00541D95">
        <w:rPr>
          <w:i w:val="0"/>
          <w:iCs w:val="0"/>
          <w:sz w:val="22"/>
          <w:szCs w:val="22"/>
        </w:rPr>
        <w:t xml:space="preserve">in </w:t>
      </w:r>
      <w:r w:rsidR="00DC62F5" w:rsidRPr="00541D95">
        <w:rPr>
          <w:i w:val="0"/>
          <w:iCs w:val="0"/>
          <w:sz w:val="22"/>
          <w:szCs w:val="22"/>
        </w:rPr>
        <w:t>idle/inactive</w:t>
      </w:r>
      <w:r w:rsidR="0029441F" w:rsidRPr="00541D95">
        <w:rPr>
          <w:i w:val="0"/>
          <w:iCs w:val="0"/>
          <w:sz w:val="22"/>
          <w:szCs w:val="22"/>
        </w:rPr>
        <w:t xml:space="preserve"> mode</w:t>
      </w:r>
      <w:r w:rsidRPr="00541D95">
        <w:rPr>
          <w:i w:val="0"/>
          <w:iCs w:val="0"/>
          <w:sz w:val="22"/>
          <w:szCs w:val="22"/>
        </w:rPr>
        <w:t>.</w:t>
      </w:r>
    </w:p>
    <w:p w14:paraId="4DD7D2D8" w14:textId="601A290B" w:rsidR="000B51BB" w:rsidRPr="000B51BB" w:rsidRDefault="000B51BB" w:rsidP="000B51BB">
      <w:pPr>
        <w:pStyle w:val="YJ-Proposal"/>
        <w:numPr>
          <w:ilvl w:val="1"/>
          <w:numId w:val="4"/>
        </w:numPr>
        <w:spacing w:before="120" w:after="120"/>
        <w:rPr>
          <w:i w:val="0"/>
          <w:iCs w:val="0"/>
        </w:rPr>
      </w:pPr>
      <w:r>
        <w:rPr>
          <w:i w:val="0"/>
          <w:iCs w:val="0"/>
          <w:sz w:val="22"/>
          <w:szCs w:val="22"/>
        </w:rPr>
        <w:t>NES CELL will transmit the WUS configuration to the UE</w:t>
      </w:r>
    </w:p>
    <w:p w14:paraId="74D1D81D" w14:textId="6C76E2D3" w:rsidR="000B51BB" w:rsidRPr="00541D95" w:rsidRDefault="000B51BB" w:rsidP="000B51BB">
      <w:pPr>
        <w:pStyle w:val="YJ-Proposal"/>
        <w:numPr>
          <w:ilvl w:val="1"/>
          <w:numId w:val="4"/>
        </w:numPr>
        <w:spacing w:before="120" w:after="120"/>
        <w:rPr>
          <w:i w:val="0"/>
          <w:iCs w:val="0"/>
        </w:rPr>
      </w:pPr>
      <w:r>
        <w:rPr>
          <w:i w:val="0"/>
          <w:iCs w:val="0"/>
          <w:sz w:val="22"/>
          <w:szCs w:val="22"/>
        </w:rPr>
        <w:t xml:space="preserve">UE will transmit the </w:t>
      </w:r>
      <w:r w:rsidR="00F57AF8">
        <w:rPr>
          <w:i w:val="0"/>
          <w:iCs w:val="0"/>
          <w:sz w:val="22"/>
          <w:szCs w:val="22"/>
        </w:rPr>
        <w:t>UL-WUS to the NES and receive OD-SIB1 from the NES CELL.</w:t>
      </w:r>
    </w:p>
    <w:bookmarkEnd w:id="0"/>
    <w:p w14:paraId="4B5EE1F4" w14:textId="77777777" w:rsidR="001D199B" w:rsidRDefault="00966E41">
      <w:pPr>
        <w:pStyle w:val="Heading1"/>
        <w:spacing w:before="120" w:after="120"/>
        <w:ind w:left="0"/>
        <w:rPr>
          <w:rFonts w:eastAsia="SimSun"/>
        </w:rPr>
      </w:pPr>
      <w:r>
        <w:rPr>
          <w:rFonts w:eastAsia="SimSun"/>
        </w:rPr>
        <w:t>Conclusion</w:t>
      </w:r>
    </w:p>
    <w:p w14:paraId="35F4B2D5" w14:textId="28C2684B" w:rsidR="00E17B0D" w:rsidRPr="00E17B0D" w:rsidRDefault="00522F25" w:rsidP="00E17B0D">
      <w:pPr>
        <w:spacing w:before="120" w:after="120"/>
        <w:rPr>
          <w:sz w:val="20"/>
        </w:rPr>
      </w:pPr>
      <w:r>
        <w:rPr>
          <w:sz w:val="20"/>
        </w:rPr>
        <w:t xml:space="preserve">Based on the discussion above, </w:t>
      </w:r>
      <w:r w:rsidR="00966E41">
        <w:rPr>
          <w:sz w:val="20"/>
        </w:rPr>
        <w:t>we have the following proposals.</w:t>
      </w:r>
    </w:p>
    <w:p w14:paraId="5E1BED66" w14:textId="45C4C429" w:rsidR="00E17B0D" w:rsidRDefault="00E17B0D" w:rsidP="2C65A16C">
      <w:pPr>
        <w:pStyle w:val="YJ-Proposal"/>
        <w:spacing w:before="120" w:after="120"/>
        <w:rPr>
          <w:i w:val="0"/>
          <w:iCs w:val="0"/>
          <w:sz w:val="22"/>
          <w:szCs w:val="22"/>
        </w:rPr>
      </w:pPr>
      <w:r w:rsidRPr="2C65A16C">
        <w:rPr>
          <w:i w:val="0"/>
          <w:iCs w:val="0"/>
          <w:sz w:val="22"/>
          <w:szCs w:val="22"/>
        </w:rPr>
        <w:t>Support on-demand SSB operation for UEs in idle/inactive mode.</w:t>
      </w:r>
    </w:p>
    <w:p w14:paraId="67BDB4E4" w14:textId="71AD3489" w:rsidR="000972E6" w:rsidRDefault="000972E6" w:rsidP="2C65A16C">
      <w:pPr>
        <w:pStyle w:val="YJ-Proposal"/>
        <w:spacing w:before="120" w:after="120"/>
        <w:rPr>
          <w:i w:val="0"/>
          <w:iCs w:val="0"/>
          <w:sz w:val="22"/>
          <w:szCs w:val="22"/>
        </w:rPr>
      </w:pPr>
      <w:r w:rsidRPr="2C65A16C">
        <w:rPr>
          <w:i w:val="0"/>
          <w:iCs w:val="0"/>
          <w:sz w:val="22"/>
          <w:szCs w:val="22"/>
        </w:rPr>
        <w:t>Standalone NES CELL supporting long period always</w:t>
      </w:r>
      <w:r w:rsidR="376F3AFD" w:rsidRPr="2C65A16C">
        <w:rPr>
          <w:i w:val="0"/>
          <w:iCs w:val="0"/>
          <w:sz w:val="22"/>
          <w:szCs w:val="22"/>
        </w:rPr>
        <w:t>-</w:t>
      </w:r>
      <w:r w:rsidRPr="2C65A16C">
        <w:rPr>
          <w:i w:val="0"/>
          <w:iCs w:val="0"/>
          <w:sz w:val="22"/>
          <w:szCs w:val="22"/>
        </w:rPr>
        <w:t>on SSB on top of OD-SSB</w:t>
      </w:r>
      <w:r w:rsidR="00BF10E9" w:rsidRPr="2C65A16C">
        <w:rPr>
          <w:i w:val="0"/>
          <w:iCs w:val="0"/>
          <w:sz w:val="22"/>
          <w:szCs w:val="22"/>
        </w:rPr>
        <w:t>.</w:t>
      </w:r>
      <w:r w:rsidRPr="2C65A16C">
        <w:rPr>
          <w:i w:val="0"/>
          <w:iCs w:val="0"/>
          <w:sz w:val="22"/>
          <w:szCs w:val="22"/>
        </w:rPr>
        <w:t xml:space="preserve"> </w:t>
      </w:r>
    </w:p>
    <w:p w14:paraId="5EADC59C" w14:textId="08CFC81C" w:rsidR="000972E6" w:rsidRPr="000972E6" w:rsidRDefault="000972E6" w:rsidP="6A368A8E">
      <w:pPr>
        <w:pStyle w:val="YJ-Proposal"/>
        <w:spacing w:before="120" w:after="120"/>
        <w:rPr>
          <w:i w:val="0"/>
          <w:iCs w:val="0"/>
          <w:sz w:val="22"/>
          <w:szCs w:val="22"/>
        </w:rPr>
      </w:pPr>
      <w:r w:rsidRPr="6A368A8E">
        <w:rPr>
          <w:i w:val="0"/>
          <w:iCs w:val="0"/>
          <w:sz w:val="22"/>
          <w:szCs w:val="22"/>
        </w:rPr>
        <w:t>NES CELL transmitting only OD-SSB with no always</w:t>
      </w:r>
      <w:r w:rsidR="1767E13E" w:rsidRPr="6A368A8E">
        <w:rPr>
          <w:i w:val="0"/>
          <w:iCs w:val="0"/>
          <w:sz w:val="22"/>
          <w:szCs w:val="22"/>
        </w:rPr>
        <w:t>-</w:t>
      </w:r>
      <w:r w:rsidRPr="6A368A8E">
        <w:rPr>
          <w:i w:val="0"/>
          <w:iCs w:val="0"/>
          <w:sz w:val="22"/>
          <w:szCs w:val="22"/>
        </w:rPr>
        <w:t>on SSB, deployed along with co-located anchor CELL.</w:t>
      </w:r>
    </w:p>
    <w:p w14:paraId="333248CF" w14:textId="3F2C3F2D" w:rsidR="00E17B0D" w:rsidRPr="000972E6" w:rsidRDefault="00E17B0D" w:rsidP="00E17B0D">
      <w:pPr>
        <w:pStyle w:val="YJ-Proposal"/>
        <w:spacing w:before="120" w:after="120"/>
        <w:rPr>
          <w:i w:val="0"/>
          <w:iCs w:val="0"/>
        </w:rPr>
      </w:pPr>
      <w:r w:rsidRPr="00541D95">
        <w:rPr>
          <w:i w:val="0"/>
          <w:iCs w:val="0"/>
          <w:sz w:val="22"/>
          <w:szCs w:val="22"/>
        </w:rPr>
        <w:t xml:space="preserve">Support </w:t>
      </w:r>
      <w:r>
        <w:rPr>
          <w:i w:val="0"/>
          <w:iCs w:val="0"/>
          <w:sz w:val="22"/>
          <w:szCs w:val="22"/>
        </w:rPr>
        <w:t xml:space="preserve">standalone deployment of </w:t>
      </w:r>
      <w:r w:rsidRPr="00541D95">
        <w:rPr>
          <w:i w:val="0"/>
          <w:iCs w:val="0"/>
          <w:sz w:val="22"/>
          <w:szCs w:val="22"/>
        </w:rPr>
        <w:t>on-demand S</w:t>
      </w:r>
      <w:r>
        <w:rPr>
          <w:i w:val="0"/>
          <w:iCs w:val="0"/>
          <w:sz w:val="22"/>
          <w:szCs w:val="22"/>
        </w:rPr>
        <w:t>I</w:t>
      </w:r>
      <w:r w:rsidRPr="00541D95">
        <w:rPr>
          <w:i w:val="0"/>
          <w:iCs w:val="0"/>
          <w:sz w:val="22"/>
          <w:szCs w:val="22"/>
        </w:rPr>
        <w:t>B</w:t>
      </w:r>
      <w:r>
        <w:rPr>
          <w:i w:val="0"/>
          <w:iCs w:val="0"/>
          <w:sz w:val="22"/>
          <w:szCs w:val="22"/>
        </w:rPr>
        <w:t>1</w:t>
      </w:r>
      <w:r w:rsidRPr="00541D95">
        <w:rPr>
          <w:i w:val="0"/>
          <w:iCs w:val="0"/>
          <w:sz w:val="22"/>
          <w:szCs w:val="22"/>
        </w:rPr>
        <w:t xml:space="preserve"> </w:t>
      </w:r>
      <w:r>
        <w:rPr>
          <w:i w:val="0"/>
          <w:iCs w:val="0"/>
          <w:sz w:val="22"/>
          <w:szCs w:val="22"/>
        </w:rPr>
        <w:t>CELL</w:t>
      </w:r>
      <w:r w:rsidR="0021181A">
        <w:rPr>
          <w:i w:val="0"/>
          <w:iCs w:val="0"/>
          <w:sz w:val="22"/>
          <w:szCs w:val="22"/>
        </w:rPr>
        <w:t>,</w:t>
      </w:r>
      <w:r w:rsidRPr="00541D95">
        <w:rPr>
          <w:i w:val="0"/>
          <w:iCs w:val="0"/>
          <w:sz w:val="22"/>
          <w:szCs w:val="22"/>
        </w:rPr>
        <w:t xml:space="preserve"> for UEs in idle/inactive mode.</w:t>
      </w:r>
    </w:p>
    <w:p w14:paraId="76C547DA" w14:textId="7E2E34CD" w:rsidR="000972E6" w:rsidRPr="000B51BB" w:rsidRDefault="000972E6" w:rsidP="000972E6">
      <w:pPr>
        <w:pStyle w:val="YJ-Proposal"/>
        <w:numPr>
          <w:ilvl w:val="1"/>
          <w:numId w:val="4"/>
        </w:numPr>
        <w:spacing w:before="120" w:after="120"/>
        <w:rPr>
          <w:i w:val="0"/>
          <w:iCs w:val="0"/>
        </w:rPr>
      </w:pPr>
      <w:r>
        <w:rPr>
          <w:i w:val="0"/>
          <w:iCs w:val="0"/>
          <w:sz w:val="22"/>
          <w:szCs w:val="22"/>
        </w:rPr>
        <w:t>NES CELL will transmit the WUS configuration to the UE</w:t>
      </w:r>
      <w:r w:rsidR="00BF10E9">
        <w:rPr>
          <w:i w:val="0"/>
          <w:iCs w:val="0"/>
          <w:sz w:val="22"/>
          <w:szCs w:val="22"/>
        </w:rPr>
        <w:t>.</w:t>
      </w:r>
    </w:p>
    <w:p w14:paraId="32DD81B2" w14:textId="1D1236D4" w:rsidR="000972E6" w:rsidRPr="000972E6" w:rsidRDefault="000972E6" w:rsidP="000972E6">
      <w:pPr>
        <w:pStyle w:val="YJ-Proposal"/>
        <w:numPr>
          <w:ilvl w:val="1"/>
          <w:numId w:val="4"/>
        </w:numPr>
        <w:spacing w:before="120" w:after="120"/>
        <w:rPr>
          <w:i w:val="0"/>
          <w:iCs w:val="0"/>
        </w:rPr>
      </w:pPr>
      <w:r>
        <w:rPr>
          <w:i w:val="0"/>
          <w:iCs w:val="0"/>
          <w:sz w:val="22"/>
          <w:szCs w:val="22"/>
        </w:rPr>
        <w:t>UE will transmit the UL-WUS to the NES and receive OD-SIB1 from the NES CELL.</w:t>
      </w:r>
    </w:p>
    <w:p w14:paraId="0CF6FEB3" w14:textId="77777777" w:rsidR="001D199B" w:rsidRDefault="00966E41">
      <w:pPr>
        <w:pStyle w:val="Heading1"/>
        <w:spacing w:before="120" w:after="120"/>
        <w:ind w:left="0"/>
        <w:rPr>
          <w:rFonts w:eastAsia="SimSun"/>
        </w:rPr>
      </w:pPr>
      <w:r>
        <w:rPr>
          <w:rFonts w:eastAsia="SimSun" w:hint="eastAsia"/>
        </w:rPr>
        <w:t>Reference</w:t>
      </w:r>
      <w:r>
        <w:rPr>
          <w:rFonts w:eastAsia="SimSun"/>
        </w:rPr>
        <w:t>s</w:t>
      </w:r>
    </w:p>
    <w:p w14:paraId="60B08911" w14:textId="15A262C8" w:rsidR="00DB3EF2" w:rsidRDefault="00C004D5">
      <w:pPr>
        <w:spacing w:before="120" w:after="120"/>
        <w:rPr>
          <w:sz w:val="20"/>
        </w:rPr>
      </w:pPr>
      <w:r>
        <w:rPr>
          <w:sz w:val="20"/>
        </w:rPr>
        <w:t xml:space="preserve">1. </w:t>
      </w:r>
      <w:r w:rsidR="00DB3EF2" w:rsidRPr="00DB3EF2">
        <w:rPr>
          <w:sz w:val="20"/>
        </w:rPr>
        <w:t>RP-223540</w:t>
      </w:r>
      <w:r w:rsidR="0041044F">
        <w:rPr>
          <w:sz w:val="20"/>
        </w:rPr>
        <w:t xml:space="preserve">, </w:t>
      </w:r>
      <w:r w:rsidR="0041044F" w:rsidRPr="0041044F">
        <w:rPr>
          <w:sz w:val="20"/>
        </w:rPr>
        <w:t>New WID: Network energy savings for NR</w:t>
      </w:r>
    </w:p>
    <w:p w14:paraId="3E63A410" w14:textId="7E3EF91D" w:rsidR="00B63BD8" w:rsidRDefault="0041044F">
      <w:pPr>
        <w:spacing w:before="120" w:after="120"/>
        <w:rPr>
          <w:sz w:val="20"/>
        </w:rPr>
      </w:pPr>
      <w:r>
        <w:rPr>
          <w:sz w:val="20"/>
        </w:rPr>
        <w:t xml:space="preserve">2. </w:t>
      </w:r>
      <w:r w:rsidR="00C004D5" w:rsidRPr="00C004D5">
        <w:rPr>
          <w:sz w:val="20"/>
        </w:rPr>
        <w:t>RP-242354</w:t>
      </w:r>
      <w:r w:rsidR="00C004D5">
        <w:rPr>
          <w:sz w:val="20"/>
        </w:rPr>
        <w:t xml:space="preserve">, </w:t>
      </w:r>
      <w:r w:rsidR="00B63BD8" w:rsidRPr="00B63BD8">
        <w:rPr>
          <w:sz w:val="20"/>
        </w:rPr>
        <w:t>Revised WID: Enhancements of network energy savings for NR</w:t>
      </w:r>
    </w:p>
    <w:sectPr w:rsidR="00B63BD8">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1ADC2" w14:textId="77777777" w:rsidR="00571733" w:rsidRDefault="00571733">
      <w:pPr>
        <w:spacing w:before="120" w:after="120" w:line="240" w:lineRule="auto"/>
      </w:pPr>
      <w:r>
        <w:separator/>
      </w:r>
    </w:p>
  </w:endnote>
  <w:endnote w:type="continuationSeparator" w:id="0">
    <w:p w14:paraId="5A338A2E" w14:textId="77777777" w:rsidR="00571733" w:rsidRDefault="0057173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945C" w14:textId="77777777" w:rsidR="001D199B" w:rsidRDefault="001D199B">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3CE0" w14:textId="77777777" w:rsidR="001D199B" w:rsidRDefault="00966E41">
    <w:pPr>
      <w:pStyle w:val="Footer"/>
      <w:spacing w:before="120" w:after="120"/>
    </w:pPr>
    <w:r>
      <w:rPr>
        <w:noProof/>
      </w:rPr>
      <mc:AlternateContent>
        <mc:Choice Requires="wps">
          <w:drawing>
            <wp:anchor distT="0" distB="0" distL="114300" distR="114300" simplePos="0" relativeHeight="251659264" behindDoc="0" locked="0" layoutInCell="1" allowOverlap="1" wp14:anchorId="1E73F6AB" wp14:editId="61CAC65A">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3B28486E" w14:textId="77777777" w:rsidR="001D199B" w:rsidRDefault="00966E41">
                          <w:pPr>
                            <w:pStyle w:val="Footer"/>
                            <w:spacing w:before="120" w:after="1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E73F6AB"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3B28486E" w14:textId="77777777" w:rsidR="001D199B" w:rsidRDefault="00966E41">
                    <w:pPr>
                      <w:pStyle w:val="Footer"/>
                      <w:spacing w:before="120" w:after="120"/>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C70D" w14:textId="77777777" w:rsidR="001D199B" w:rsidRDefault="001D199B">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054F7" w14:textId="77777777" w:rsidR="00571733" w:rsidRDefault="00571733">
      <w:pPr>
        <w:spacing w:before="120" w:after="120"/>
      </w:pPr>
      <w:r>
        <w:separator/>
      </w:r>
    </w:p>
  </w:footnote>
  <w:footnote w:type="continuationSeparator" w:id="0">
    <w:p w14:paraId="65505D8C" w14:textId="77777777" w:rsidR="00571733" w:rsidRDefault="00571733">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1F8B" w14:textId="77777777" w:rsidR="001D199B" w:rsidRDefault="001D199B">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D3239" w14:textId="77777777" w:rsidR="001D199B" w:rsidRDefault="001D199B">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ADE00" w14:textId="77777777" w:rsidR="001D199B" w:rsidRDefault="001D199B">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0E0113E"/>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2"/>
        <w:szCs w:val="22"/>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2B6F26"/>
    <w:multiLevelType w:val="hybridMultilevel"/>
    <w:tmpl w:val="9CBEB210"/>
    <w:lvl w:ilvl="0" w:tplc="818690E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2E2127"/>
    <w:multiLevelType w:val="hybridMultilevel"/>
    <w:tmpl w:val="0B88CE8E"/>
    <w:lvl w:ilvl="0" w:tplc="AAE6B1AC">
      <w:start w:val="1"/>
      <w:numFmt w:val="bullet"/>
      <w:lvlText w:val=""/>
      <w:lvlJc w:val="left"/>
      <w:pPr>
        <w:tabs>
          <w:tab w:val="num" w:pos="720"/>
        </w:tabs>
        <w:ind w:left="720" w:hanging="360"/>
      </w:pPr>
      <w:rPr>
        <w:rFonts w:ascii="Symbol" w:hAnsi="Symbol" w:hint="default"/>
      </w:rPr>
    </w:lvl>
    <w:lvl w:ilvl="1" w:tplc="93C471F6" w:tentative="1">
      <w:start w:val="1"/>
      <w:numFmt w:val="bullet"/>
      <w:lvlText w:val=""/>
      <w:lvlJc w:val="left"/>
      <w:pPr>
        <w:tabs>
          <w:tab w:val="num" w:pos="1440"/>
        </w:tabs>
        <w:ind w:left="1440" w:hanging="360"/>
      </w:pPr>
      <w:rPr>
        <w:rFonts w:ascii="Symbol" w:hAnsi="Symbol" w:hint="default"/>
      </w:rPr>
    </w:lvl>
    <w:lvl w:ilvl="2" w:tplc="48045632" w:tentative="1">
      <w:start w:val="1"/>
      <w:numFmt w:val="bullet"/>
      <w:lvlText w:val=""/>
      <w:lvlJc w:val="left"/>
      <w:pPr>
        <w:tabs>
          <w:tab w:val="num" w:pos="2160"/>
        </w:tabs>
        <w:ind w:left="2160" w:hanging="360"/>
      </w:pPr>
      <w:rPr>
        <w:rFonts w:ascii="Symbol" w:hAnsi="Symbol" w:hint="default"/>
      </w:rPr>
    </w:lvl>
    <w:lvl w:ilvl="3" w:tplc="483A468C" w:tentative="1">
      <w:start w:val="1"/>
      <w:numFmt w:val="bullet"/>
      <w:lvlText w:val=""/>
      <w:lvlJc w:val="left"/>
      <w:pPr>
        <w:tabs>
          <w:tab w:val="num" w:pos="2880"/>
        </w:tabs>
        <w:ind w:left="2880" w:hanging="360"/>
      </w:pPr>
      <w:rPr>
        <w:rFonts w:ascii="Symbol" w:hAnsi="Symbol" w:hint="default"/>
      </w:rPr>
    </w:lvl>
    <w:lvl w:ilvl="4" w:tplc="CE309942" w:tentative="1">
      <w:start w:val="1"/>
      <w:numFmt w:val="bullet"/>
      <w:lvlText w:val=""/>
      <w:lvlJc w:val="left"/>
      <w:pPr>
        <w:tabs>
          <w:tab w:val="num" w:pos="3600"/>
        </w:tabs>
        <w:ind w:left="3600" w:hanging="360"/>
      </w:pPr>
      <w:rPr>
        <w:rFonts w:ascii="Symbol" w:hAnsi="Symbol" w:hint="default"/>
      </w:rPr>
    </w:lvl>
    <w:lvl w:ilvl="5" w:tplc="FE4EBDDA" w:tentative="1">
      <w:start w:val="1"/>
      <w:numFmt w:val="bullet"/>
      <w:lvlText w:val=""/>
      <w:lvlJc w:val="left"/>
      <w:pPr>
        <w:tabs>
          <w:tab w:val="num" w:pos="4320"/>
        </w:tabs>
        <w:ind w:left="4320" w:hanging="360"/>
      </w:pPr>
      <w:rPr>
        <w:rFonts w:ascii="Symbol" w:hAnsi="Symbol" w:hint="default"/>
      </w:rPr>
    </w:lvl>
    <w:lvl w:ilvl="6" w:tplc="CF323C9A" w:tentative="1">
      <w:start w:val="1"/>
      <w:numFmt w:val="bullet"/>
      <w:lvlText w:val=""/>
      <w:lvlJc w:val="left"/>
      <w:pPr>
        <w:tabs>
          <w:tab w:val="num" w:pos="5040"/>
        </w:tabs>
        <w:ind w:left="5040" w:hanging="360"/>
      </w:pPr>
      <w:rPr>
        <w:rFonts w:ascii="Symbol" w:hAnsi="Symbol" w:hint="default"/>
      </w:rPr>
    </w:lvl>
    <w:lvl w:ilvl="7" w:tplc="472E12BE" w:tentative="1">
      <w:start w:val="1"/>
      <w:numFmt w:val="bullet"/>
      <w:lvlText w:val=""/>
      <w:lvlJc w:val="left"/>
      <w:pPr>
        <w:tabs>
          <w:tab w:val="num" w:pos="5760"/>
        </w:tabs>
        <w:ind w:left="5760" w:hanging="360"/>
      </w:pPr>
      <w:rPr>
        <w:rFonts w:ascii="Symbol" w:hAnsi="Symbol" w:hint="default"/>
      </w:rPr>
    </w:lvl>
    <w:lvl w:ilvl="8" w:tplc="8B04BD8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0F8A5F7B"/>
    <w:multiLevelType w:val="multilevel"/>
    <w:tmpl w:val="0F8A5F7B"/>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E4D068D"/>
    <w:multiLevelType w:val="hybridMultilevel"/>
    <w:tmpl w:val="DBD6319A"/>
    <w:lvl w:ilvl="0" w:tplc="3154B718">
      <w:start w:val="1"/>
      <w:numFmt w:val="bullet"/>
      <w:lvlText w:val="o"/>
      <w:lvlJc w:val="left"/>
      <w:pPr>
        <w:tabs>
          <w:tab w:val="num" w:pos="720"/>
        </w:tabs>
        <w:ind w:left="720" w:hanging="360"/>
      </w:pPr>
      <w:rPr>
        <w:rFonts w:ascii="Courier New" w:hAnsi="Courier New" w:hint="default"/>
      </w:rPr>
    </w:lvl>
    <w:lvl w:ilvl="1" w:tplc="B92A1A4C">
      <w:start w:val="1"/>
      <w:numFmt w:val="bullet"/>
      <w:lvlText w:val="o"/>
      <w:lvlJc w:val="left"/>
      <w:pPr>
        <w:tabs>
          <w:tab w:val="num" w:pos="1440"/>
        </w:tabs>
        <w:ind w:left="1440" w:hanging="360"/>
      </w:pPr>
      <w:rPr>
        <w:rFonts w:ascii="Courier New" w:hAnsi="Courier New" w:hint="default"/>
      </w:rPr>
    </w:lvl>
    <w:lvl w:ilvl="2" w:tplc="56D82826" w:tentative="1">
      <w:start w:val="1"/>
      <w:numFmt w:val="bullet"/>
      <w:lvlText w:val="o"/>
      <w:lvlJc w:val="left"/>
      <w:pPr>
        <w:tabs>
          <w:tab w:val="num" w:pos="2160"/>
        </w:tabs>
        <w:ind w:left="2160" w:hanging="360"/>
      </w:pPr>
      <w:rPr>
        <w:rFonts w:ascii="Courier New" w:hAnsi="Courier New" w:hint="default"/>
      </w:rPr>
    </w:lvl>
    <w:lvl w:ilvl="3" w:tplc="BFBE6984" w:tentative="1">
      <w:start w:val="1"/>
      <w:numFmt w:val="bullet"/>
      <w:lvlText w:val="o"/>
      <w:lvlJc w:val="left"/>
      <w:pPr>
        <w:tabs>
          <w:tab w:val="num" w:pos="2880"/>
        </w:tabs>
        <w:ind w:left="2880" w:hanging="360"/>
      </w:pPr>
      <w:rPr>
        <w:rFonts w:ascii="Courier New" w:hAnsi="Courier New" w:hint="default"/>
      </w:rPr>
    </w:lvl>
    <w:lvl w:ilvl="4" w:tplc="58D0A9D2" w:tentative="1">
      <w:start w:val="1"/>
      <w:numFmt w:val="bullet"/>
      <w:lvlText w:val="o"/>
      <w:lvlJc w:val="left"/>
      <w:pPr>
        <w:tabs>
          <w:tab w:val="num" w:pos="3600"/>
        </w:tabs>
        <w:ind w:left="3600" w:hanging="360"/>
      </w:pPr>
      <w:rPr>
        <w:rFonts w:ascii="Courier New" w:hAnsi="Courier New" w:hint="default"/>
      </w:rPr>
    </w:lvl>
    <w:lvl w:ilvl="5" w:tplc="5F06CB58" w:tentative="1">
      <w:start w:val="1"/>
      <w:numFmt w:val="bullet"/>
      <w:lvlText w:val="o"/>
      <w:lvlJc w:val="left"/>
      <w:pPr>
        <w:tabs>
          <w:tab w:val="num" w:pos="4320"/>
        </w:tabs>
        <w:ind w:left="4320" w:hanging="360"/>
      </w:pPr>
      <w:rPr>
        <w:rFonts w:ascii="Courier New" w:hAnsi="Courier New" w:hint="default"/>
      </w:rPr>
    </w:lvl>
    <w:lvl w:ilvl="6" w:tplc="AC2803E6" w:tentative="1">
      <w:start w:val="1"/>
      <w:numFmt w:val="bullet"/>
      <w:lvlText w:val="o"/>
      <w:lvlJc w:val="left"/>
      <w:pPr>
        <w:tabs>
          <w:tab w:val="num" w:pos="5040"/>
        </w:tabs>
        <w:ind w:left="5040" w:hanging="360"/>
      </w:pPr>
      <w:rPr>
        <w:rFonts w:ascii="Courier New" w:hAnsi="Courier New" w:hint="default"/>
      </w:rPr>
    </w:lvl>
    <w:lvl w:ilvl="7" w:tplc="02640E42" w:tentative="1">
      <w:start w:val="1"/>
      <w:numFmt w:val="bullet"/>
      <w:lvlText w:val="o"/>
      <w:lvlJc w:val="left"/>
      <w:pPr>
        <w:tabs>
          <w:tab w:val="num" w:pos="5760"/>
        </w:tabs>
        <w:ind w:left="5760" w:hanging="360"/>
      </w:pPr>
      <w:rPr>
        <w:rFonts w:ascii="Courier New" w:hAnsi="Courier New" w:hint="default"/>
      </w:rPr>
    </w:lvl>
    <w:lvl w:ilvl="8" w:tplc="7F9E519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4176695"/>
    <w:multiLevelType w:val="multilevel"/>
    <w:tmpl w:val="441766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F401D49"/>
    <w:multiLevelType w:val="hybridMultilevel"/>
    <w:tmpl w:val="830615F4"/>
    <w:lvl w:ilvl="0" w:tplc="3A2E469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6440ED"/>
    <w:multiLevelType w:val="hybridMultilevel"/>
    <w:tmpl w:val="3A94A1AE"/>
    <w:lvl w:ilvl="0" w:tplc="21DA02F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E430D5"/>
    <w:multiLevelType w:val="multilevel"/>
    <w:tmpl w:val="5AE430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6AE77B5"/>
    <w:multiLevelType w:val="hybridMultilevel"/>
    <w:tmpl w:val="AE684302"/>
    <w:lvl w:ilvl="0" w:tplc="86C6D4B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15" w15:restartNumberingAfterBreak="0">
    <w:nsid w:val="714B1625"/>
    <w:multiLevelType w:val="multilevel"/>
    <w:tmpl w:val="714B1625"/>
    <w:lvl w:ilvl="0">
      <w:numFmt w:val="bullet"/>
      <w:lvlText w:val=""/>
      <w:lvlJc w:val="left"/>
      <w:pPr>
        <w:ind w:left="1619" w:hanging="360"/>
      </w:pPr>
      <w:rPr>
        <w:rFonts w:ascii="Wingdings" w:eastAsia="SimSun" w:hAnsi="Wingdings" w:cs="Arial"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num w:numId="1">
    <w:abstractNumId w:val="4"/>
  </w:num>
  <w:num w:numId="2">
    <w:abstractNumId w:val="8"/>
  </w:num>
  <w:num w:numId="3">
    <w:abstractNumId w:val="0"/>
  </w:num>
  <w:num w:numId="4">
    <w:abstractNumId w:val="1"/>
  </w:num>
  <w:num w:numId="5">
    <w:abstractNumId w:val="14"/>
  </w:num>
  <w:num w:numId="6">
    <w:abstractNumId w:val="6"/>
  </w:num>
  <w:num w:numId="7">
    <w:abstractNumId w:val="5"/>
    <w:lvlOverride w:ilvl="0">
      <w:startOverride w:val="1"/>
    </w:lvlOverride>
  </w:num>
  <w:num w:numId="8">
    <w:abstractNumId w:val="15"/>
  </w:num>
  <w:num w:numId="9">
    <w:abstractNumId w:val="9"/>
  </w:num>
  <w:num w:numId="10">
    <w:abstractNumId w:val="1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11"/>
  </w:num>
  <w:num w:numId="16">
    <w:abstractNumId w:val="2"/>
  </w:num>
  <w:num w:numId="17">
    <w:abstractNumId w:val="3"/>
  </w:num>
  <w:num w:numId="18">
    <w:abstractNumId w:val="7"/>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94"/>
    <w:rsid w:val="00003A6E"/>
    <w:rsid w:val="0001290C"/>
    <w:rsid w:val="00013978"/>
    <w:rsid w:val="0001549F"/>
    <w:rsid w:val="00023FFC"/>
    <w:rsid w:val="00025D9D"/>
    <w:rsid w:val="00033E04"/>
    <w:rsid w:val="00034720"/>
    <w:rsid w:val="00036BC1"/>
    <w:rsid w:val="00043567"/>
    <w:rsid w:val="00047E35"/>
    <w:rsid w:val="00050423"/>
    <w:rsid w:val="00051F4E"/>
    <w:rsid w:val="000527A3"/>
    <w:rsid w:val="000529AC"/>
    <w:rsid w:val="00053E7D"/>
    <w:rsid w:val="00067C08"/>
    <w:rsid w:val="000715B9"/>
    <w:rsid w:val="00071FB7"/>
    <w:rsid w:val="00072FB0"/>
    <w:rsid w:val="00074DCF"/>
    <w:rsid w:val="00075686"/>
    <w:rsid w:val="000765E2"/>
    <w:rsid w:val="0007790D"/>
    <w:rsid w:val="00077A1A"/>
    <w:rsid w:val="00085A37"/>
    <w:rsid w:val="00090D39"/>
    <w:rsid w:val="00091927"/>
    <w:rsid w:val="00093DF3"/>
    <w:rsid w:val="0009691F"/>
    <w:rsid w:val="000972E6"/>
    <w:rsid w:val="000A15BE"/>
    <w:rsid w:val="000A168E"/>
    <w:rsid w:val="000A223E"/>
    <w:rsid w:val="000A22A6"/>
    <w:rsid w:val="000B1216"/>
    <w:rsid w:val="000B51BB"/>
    <w:rsid w:val="000B5C2E"/>
    <w:rsid w:val="000C00A4"/>
    <w:rsid w:val="000C1A6A"/>
    <w:rsid w:val="000C1A96"/>
    <w:rsid w:val="000C2566"/>
    <w:rsid w:val="000C4217"/>
    <w:rsid w:val="000C7E3D"/>
    <w:rsid w:val="000D0462"/>
    <w:rsid w:val="000D08B3"/>
    <w:rsid w:val="000D5F2B"/>
    <w:rsid w:val="000D627E"/>
    <w:rsid w:val="000E22F3"/>
    <w:rsid w:val="000E2433"/>
    <w:rsid w:val="000E3C93"/>
    <w:rsid w:val="000F28CA"/>
    <w:rsid w:val="000F2A96"/>
    <w:rsid w:val="001009B8"/>
    <w:rsid w:val="00103457"/>
    <w:rsid w:val="00103906"/>
    <w:rsid w:val="00105530"/>
    <w:rsid w:val="0011374D"/>
    <w:rsid w:val="00117EAA"/>
    <w:rsid w:val="00120AF7"/>
    <w:rsid w:val="00142961"/>
    <w:rsid w:val="001470AA"/>
    <w:rsid w:val="00153BF7"/>
    <w:rsid w:val="00154DBD"/>
    <w:rsid w:val="00155FF3"/>
    <w:rsid w:val="0016113B"/>
    <w:rsid w:val="001615B7"/>
    <w:rsid w:val="0016177A"/>
    <w:rsid w:val="001632AB"/>
    <w:rsid w:val="0016654A"/>
    <w:rsid w:val="001665AE"/>
    <w:rsid w:val="00167218"/>
    <w:rsid w:val="00172A27"/>
    <w:rsid w:val="00172D25"/>
    <w:rsid w:val="001754AE"/>
    <w:rsid w:val="0018654F"/>
    <w:rsid w:val="0018732E"/>
    <w:rsid w:val="001909EC"/>
    <w:rsid w:val="00191912"/>
    <w:rsid w:val="00195F46"/>
    <w:rsid w:val="001A1539"/>
    <w:rsid w:val="001A4568"/>
    <w:rsid w:val="001A5AC8"/>
    <w:rsid w:val="001B18D3"/>
    <w:rsid w:val="001B3634"/>
    <w:rsid w:val="001B3889"/>
    <w:rsid w:val="001B4459"/>
    <w:rsid w:val="001C1894"/>
    <w:rsid w:val="001C196F"/>
    <w:rsid w:val="001D1287"/>
    <w:rsid w:val="001D14AC"/>
    <w:rsid w:val="001D199B"/>
    <w:rsid w:val="001D2884"/>
    <w:rsid w:val="001D470B"/>
    <w:rsid w:val="001E0651"/>
    <w:rsid w:val="001E1108"/>
    <w:rsid w:val="001E125B"/>
    <w:rsid w:val="001E262F"/>
    <w:rsid w:val="001E2D71"/>
    <w:rsid w:val="001E32FB"/>
    <w:rsid w:val="001E6461"/>
    <w:rsid w:val="001F1BB1"/>
    <w:rsid w:val="001F2AF7"/>
    <w:rsid w:val="001F415E"/>
    <w:rsid w:val="001F508E"/>
    <w:rsid w:val="001F60B3"/>
    <w:rsid w:val="001F6C0A"/>
    <w:rsid w:val="001F6E58"/>
    <w:rsid w:val="00203312"/>
    <w:rsid w:val="00203B63"/>
    <w:rsid w:val="0020406B"/>
    <w:rsid w:val="002068F2"/>
    <w:rsid w:val="00210BF4"/>
    <w:rsid w:val="002110FA"/>
    <w:rsid w:val="0021181A"/>
    <w:rsid w:val="00212872"/>
    <w:rsid w:val="00215D89"/>
    <w:rsid w:val="00216169"/>
    <w:rsid w:val="00217082"/>
    <w:rsid w:val="00223DDF"/>
    <w:rsid w:val="002240E1"/>
    <w:rsid w:val="00224A1A"/>
    <w:rsid w:val="00227DF5"/>
    <w:rsid w:val="00231E50"/>
    <w:rsid w:val="002320CA"/>
    <w:rsid w:val="00233A02"/>
    <w:rsid w:val="002401EC"/>
    <w:rsid w:val="00243B44"/>
    <w:rsid w:val="00243C30"/>
    <w:rsid w:val="00244ABB"/>
    <w:rsid w:val="00244FC6"/>
    <w:rsid w:val="00247A67"/>
    <w:rsid w:val="00251814"/>
    <w:rsid w:val="00252A5C"/>
    <w:rsid w:val="00253211"/>
    <w:rsid w:val="002546A5"/>
    <w:rsid w:val="00256B05"/>
    <w:rsid w:val="00261BCE"/>
    <w:rsid w:val="00261C72"/>
    <w:rsid w:val="002641E5"/>
    <w:rsid w:val="0026766E"/>
    <w:rsid w:val="0026796A"/>
    <w:rsid w:val="00270F8C"/>
    <w:rsid w:val="002748A9"/>
    <w:rsid w:val="00275E0F"/>
    <w:rsid w:val="00282069"/>
    <w:rsid w:val="00283A0A"/>
    <w:rsid w:val="0028500D"/>
    <w:rsid w:val="00285965"/>
    <w:rsid w:val="00293174"/>
    <w:rsid w:val="0029441F"/>
    <w:rsid w:val="0029516D"/>
    <w:rsid w:val="00297949"/>
    <w:rsid w:val="002A3D98"/>
    <w:rsid w:val="002A47B8"/>
    <w:rsid w:val="002B0764"/>
    <w:rsid w:val="002B4661"/>
    <w:rsid w:val="002C2FB8"/>
    <w:rsid w:val="002C3A50"/>
    <w:rsid w:val="002C4448"/>
    <w:rsid w:val="002C63EE"/>
    <w:rsid w:val="002C68AC"/>
    <w:rsid w:val="002C7CCD"/>
    <w:rsid w:val="002D1396"/>
    <w:rsid w:val="002D1826"/>
    <w:rsid w:val="002D2CE9"/>
    <w:rsid w:val="002D5550"/>
    <w:rsid w:val="002D7141"/>
    <w:rsid w:val="002E03A6"/>
    <w:rsid w:val="002E507F"/>
    <w:rsid w:val="002F0E7A"/>
    <w:rsid w:val="002F2535"/>
    <w:rsid w:val="002F2C7F"/>
    <w:rsid w:val="002F3FAB"/>
    <w:rsid w:val="002F5687"/>
    <w:rsid w:val="002F578B"/>
    <w:rsid w:val="002F5A8D"/>
    <w:rsid w:val="00300D72"/>
    <w:rsid w:val="00302F20"/>
    <w:rsid w:val="00303936"/>
    <w:rsid w:val="003056CB"/>
    <w:rsid w:val="00306C9B"/>
    <w:rsid w:val="00313428"/>
    <w:rsid w:val="00314748"/>
    <w:rsid w:val="00316046"/>
    <w:rsid w:val="00317501"/>
    <w:rsid w:val="00322EE2"/>
    <w:rsid w:val="00325902"/>
    <w:rsid w:val="00326231"/>
    <w:rsid w:val="00326A72"/>
    <w:rsid w:val="003275A3"/>
    <w:rsid w:val="00327CD9"/>
    <w:rsid w:val="00331B70"/>
    <w:rsid w:val="00332D30"/>
    <w:rsid w:val="00334B12"/>
    <w:rsid w:val="0033573E"/>
    <w:rsid w:val="00335FF9"/>
    <w:rsid w:val="003368D9"/>
    <w:rsid w:val="0034009F"/>
    <w:rsid w:val="00340631"/>
    <w:rsid w:val="0034212A"/>
    <w:rsid w:val="00343CE4"/>
    <w:rsid w:val="00344E48"/>
    <w:rsid w:val="00345C54"/>
    <w:rsid w:val="003466BB"/>
    <w:rsid w:val="00352087"/>
    <w:rsid w:val="0035253F"/>
    <w:rsid w:val="00352EF5"/>
    <w:rsid w:val="00355660"/>
    <w:rsid w:val="00355DA6"/>
    <w:rsid w:val="00356B1B"/>
    <w:rsid w:val="00361D52"/>
    <w:rsid w:val="00363768"/>
    <w:rsid w:val="003704FF"/>
    <w:rsid w:val="00370D7F"/>
    <w:rsid w:val="00370E04"/>
    <w:rsid w:val="00372A00"/>
    <w:rsid w:val="00373667"/>
    <w:rsid w:val="00374987"/>
    <w:rsid w:val="003763BF"/>
    <w:rsid w:val="00376E4B"/>
    <w:rsid w:val="00376EEB"/>
    <w:rsid w:val="003872BB"/>
    <w:rsid w:val="00387E0A"/>
    <w:rsid w:val="00387E66"/>
    <w:rsid w:val="003968A9"/>
    <w:rsid w:val="00396F31"/>
    <w:rsid w:val="00397BA3"/>
    <w:rsid w:val="003A1DCE"/>
    <w:rsid w:val="003A3AB8"/>
    <w:rsid w:val="003A4365"/>
    <w:rsid w:val="003A4A8E"/>
    <w:rsid w:val="003A6BBE"/>
    <w:rsid w:val="003A7D30"/>
    <w:rsid w:val="003A7EAD"/>
    <w:rsid w:val="003B53DF"/>
    <w:rsid w:val="003B5AC2"/>
    <w:rsid w:val="003C2D7B"/>
    <w:rsid w:val="003C2F58"/>
    <w:rsid w:val="003D085B"/>
    <w:rsid w:val="003D1DE1"/>
    <w:rsid w:val="003D2196"/>
    <w:rsid w:val="003D44C6"/>
    <w:rsid w:val="003D5CFD"/>
    <w:rsid w:val="003E3936"/>
    <w:rsid w:val="003F430B"/>
    <w:rsid w:val="003F7415"/>
    <w:rsid w:val="004003D2"/>
    <w:rsid w:val="00405BDD"/>
    <w:rsid w:val="00405CE3"/>
    <w:rsid w:val="0041044F"/>
    <w:rsid w:val="0041259C"/>
    <w:rsid w:val="00417B25"/>
    <w:rsid w:val="0042098D"/>
    <w:rsid w:val="004209E1"/>
    <w:rsid w:val="0042238B"/>
    <w:rsid w:val="004235A6"/>
    <w:rsid w:val="0043257D"/>
    <w:rsid w:val="004339B5"/>
    <w:rsid w:val="00434E27"/>
    <w:rsid w:val="004405D9"/>
    <w:rsid w:val="00440E60"/>
    <w:rsid w:val="00441365"/>
    <w:rsid w:val="00444BE9"/>
    <w:rsid w:val="0044546A"/>
    <w:rsid w:val="00450C17"/>
    <w:rsid w:val="004527B1"/>
    <w:rsid w:val="004545A5"/>
    <w:rsid w:val="004557D2"/>
    <w:rsid w:val="004608F6"/>
    <w:rsid w:val="00461758"/>
    <w:rsid w:val="004724B4"/>
    <w:rsid w:val="00472B06"/>
    <w:rsid w:val="00477655"/>
    <w:rsid w:val="0048120F"/>
    <w:rsid w:val="004825E6"/>
    <w:rsid w:val="00482706"/>
    <w:rsid w:val="0048728E"/>
    <w:rsid w:val="00490434"/>
    <w:rsid w:val="00494F95"/>
    <w:rsid w:val="00497CCD"/>
    <w:rsid w:val="004A142B"/>
    <w:rsid w:val="004A2759"/>
    <w:rsid w:val="004A5D1D"/>
    <w:rsid w:val="004A699E"/>
    <w:rsid w:val="004A7B28"/>
    <w:rsid w:val="004B44A9"/>
    <w:rsid w:val="004C1A54"/>
    <w:rsid w:val="004C4E0D"/>
    <w:rsid w:val="004C6979"/>
    <w:rsid w:val="004D2637"/>
    <w:rsid w:val="004D65BC"/>
    <w:rsid w:val="004D7388"/>
    <w:rsid w:val="004E4E49"/>
    <w:rsid w:val="004F4EFA"/>
    <w:rsid w:val="004F5994"/>
    <w:rsid w:val="00500F45"/>
    <w:rsid w:val="00503921"/>
    <w:rsid w:val="00503A27"/>
    <w:rsid w:val="00507A00"/>
    <w:rsid w:val="0051711C"/>
    <w:rsid w:val="005176E7"/>
    <w:rsid w:val="005212FF"/>
    <w:rsid w:val="00522F25"/>
    <w:rsid w:val="00523589"/>
    <w:rsid w:val="00523668"/>
    <w:rsid w:val="0052389C"/>
    <w:rsid w:val="00523AD9"/>
    <w:rsid w:val="00523D5E"/>
    <w:rsid w:val="00527033"/>
    <w:rsid w:val="00531B5B"/>
    <w:rsid w:val="00532500"/>
    <w:rsid w:val="005349A5"/>
    <w:rsid w:val="005413AD"/>
    <w:rsid w:val="00541B22"/>
    <w:rsid w:val="00541D95"/>
    <w:rsid w:val="00542B99"/>
    <w:rsid w:val="00545860"/>
    <w:rsid w:val="00546436"/>
    <w:rsid w:val="00547723"/>
    <w:rsid w:val="005537D1"/>
    <w:rsid w:val="005571B4"/>
    <w:rsid w:val="00560475"/>
    <w:rsid w:val="005617D2"/>
    <w:rsid w:val="00561FA8"/>
    <w:rsid w:val="005641F0"/>
    <w:rsid w:val="005644F6"/>
    <w:rsid w:val="00564BCB"/>
    <w:rsid w:val="00571733"/>
    <w:rsid w:val="005725AF"/>
    <w:rsid w:val="00572F6E"/>
    <w:rsid w:val="00574776"/>
    <w:rsid w:val="005754C7"/>
    <w:rsid w:val="00582184"/>
    <w:rsid w:val="0058526A"/>
    <w:rsid w:val="00591099"/>
    <w:rsid w:val="00592D88"/>
    <w:rsid w:val="0059321F"/>
    <w:rsid w:val="005932F3"/>
    <w:rsid w:val="00593818"/>
    <w:rsid w:val="0059526D"/>
    <w:rsid w:val="005971E1"/>
    <w:rsid w:val="00597BC7"/>
    <w:rsid w:val="005A05C6"/>
    <w:rsid w:val="005A0FE9"/>
    <w:rsid w:val="005A5BB6"/>
    <w:rsid w:val="005B270E"/>
    <w:rsid w:val="005B4834"/>
    <w:rsid w:val="005B77A5"/>
    <w:rsid w:val="005C4DC6"/>
    <w:rsid w:val="005C6B42"/>
    <w:rsid w:val="005C7528"/>
    <w:rsid w:val="005C7B44"/>
    <w:rsid w:val="005D3915"/>
    <w:rsid w:val="005D6A1C"/>
    <w:rsid w:val="005E2808"/>
    <w:rsid w:val="005E2B8B"/>
    <w:rsid w:val="005E2C89"/>
    <w:rsid w:val="005E65B1"/>
    <w:rsid w:val="005F26E5"/>
    <w:rsid w:val="005F7062"/>
    <w:rsid w:val="00603632"/>
    <w:rsid w:val="00603844"/>
    <w:rsid w:val="00604404"/>
    <w:rsid w:val="006059E5"/>
    <w:rsid w:val="00611232"/>
    <w:rsid w:val="00614E28"/>
    <w:rsid w:val="00615660"/>
    <w:rsid w:val="00617327"/>
    <w:rsid w:val="00617EE7"/>
    <w:rsid w:val="00620288"/>
    <w:rsid w:val="00620D7C"/>
    <w:rsid w:val="006231ED"/>
    <w:rsid w:val="0062327C"/>
    <w:rsid w:val="00624C23"/>
    <w:rsid w:val="00633E43"/>
    <w:rsid w:val="00635191"/>
    <w:rsid w:val="00636510"/>
    <w:rsid w:val="006376DD"/>
    <w:rsid w:val="00637D11"/>
    <w:rsid w:val="006400A7"/>
    <w:rsid w:val="00640B94"/>
    <w:rsid w:val="00641393"/>
    <w:rsid w:val="00641405"/>
    <w:rsid w:val="00642298"/>
    <w:rsid w:val="006435ED"/>
    <w:rsid w:val="00646EAA"/>
    <w:rsid w:val="006501AA"/>
    <w:rsid w:val="00650859"/>
    <w:rsid w:val="00650A2A"/>
    <w:rsid w:val="00651B55"/>
    <w:rsid w:val="006536B8"/>
    <w:rsid w:val="00653F4E"/>
    <w:rsid w:val="00654385"/>
    <w:rsid w:val="00655690"/>
    <w:rsid w:val="00674C9A"/>
    <w:rsid w:val="006756DB"/>
    <w:rsid w:val="006764C4"/>
    <w:rsid w:val="00676C72"/>
    <w:rsid w:val="0067758E"/>
    <w:rsid w:val="00677A59"/>
    <w:rsid w:val="00677AD8"/>
    <w:rsid w:val="00680FFF"/>
    <w:rsid w:val="006844D9"/>
    <w:rsid w:val="00690459"/>
    <w:rsid w:val="00690C76"/>
    <w:rsid w:val="00691376"/>
    <w:rsid w:val="006922EF"/>
    <w:rsid w:val="00694FB9"/>
    <w:rsid w:val="0069538C"/>
    <w:rsid w:val="006A2804"/>
    <w:rsid w:val="006A5C28"/>
    <w:rsid w:val="006B0580"/>
    <w:rsid w:val="006C2229"/>
    <w:rsid w:val="006C43C7"/>
    <w:rsid w:val="006C55B1"/>
    <w:rsid w:val="006C69C1"/>
    <w:rsid w:val="006C6E6E"/>
    <w:rsid w:val="006D11DE"/>
    <w:rsid w:val="006D3D89"/>
    <w:rsid w:val="006E01C3"/>
    <w:rsid w:val="006E2162"/>
    <w:rsid w:val="006E4E55"/>
    <w:rsid w:val="006F0522"/>
    <w:rsid w:val="006F2813"/>
    <w:rsid w:val="006F4852"/>
    <w:rsid w:val="006F57BE"/>
    <w:rsid w:val="00700636"/>
    <w:rsid w:val="00700A6F"/>
    <w:rsid w:val="007016BD"/>
    <w:rsid w:val="00701BF9"/>
    <w:rsid w:val="00702237"/>
    <w:rsid w:val="00702755"/>
    <w:rsid w:val="007032FE"/>
    <w:rsid w:val="007036F7"/>
    <w:rsid w:val="00705294"/>
    <w:rsid w:val="0070691A"/>
    <w:rsid w:val="0070693A"/>
    <w:rsid w:val="00707117"/>
    <w:rsid w:val="00711132"/>
    <w:rsid w:val="0071460D"/>
    <w:rsid w:val="0071482B"/>
    <w:rsid w:val="00717A38"/>
    <w:rsid w:val="00721139"/>
    <w:rsid w:val="00722198"/>
    <w:rsid w:val="00722950"/>
    <w:rsid w:val="00722AEF"/>
    <w:rsid w:val="0073053B"/>
    <w:rsid w:val="0073355B"/>
    <w:rsid w:val="00735DC1"/>
    <w:rsid w:val="00737786"/>
    <w:rsid w:val="007427BB"/>
    <w:rsid w:val="00743F34"/>
    <w:rsid w:val="007440A2"/>
    <w:rsid w:val="00745143"/>
    <w:rsid w:val="00747C56"/>
    <w:rsid w:val="007501AC"/>
    <w:rsid w:val="00752D96"/>
    <w:rsid w:val="00756124"/>
    <w:rsid w:val="00762F1B"/>
    <w:rsid w:val="0076682E"/>
    <w:rsid w:val="00767B74"/>
    <w:rsid w:val="007728A8"/>
    <w:rsid w:val="0077581A"/>
    <w:rsid w:val="0077761A"/>
    <w:rsid w:val="00777E9F"/>
    <w:rsid w:val="00781A10"/>
    <w:rsid w:val="007839C0"/>
    <w:rsid w:val="00784828"/>
    <w:rsid w:val="00785A2A"/>
    <w:rsid w:val="00786A2C"/>
    <w:rsid w:val="00786F84"/>
    <w:rsid w:val="00787FA9"/>
    <w:rsid w:val="007A0CD8"/>
    <w:rsid w:val="007A2857"/>
    <w:rsid w:val="007B0FD9"/>
    <w:rsid w:val="007B166E"/>
    <w:rsid w:val="007B18C1"/>
    <w:rsid w:val="007B2F10"/>
    <w:rsid w:val="007B33D8"/>
    <w:rsid w:val="007B403E"/>
    <w:rsid w:val="007B447A"/>
    <w:rsid w:val="007B458B"/>
    <w:rsid w:val="007B6311"/>
    <w:rsid w:val="007C06FE"/>
    <w:rsid w:val="007C1010"/>
    <w:rsid w:val="007C4328"/>
    <w:rsid w:val="007C440F"/>
    <w:rsid w:val="007C47F6"/>
    <w:rsid w:val="007D2659"/>
    <w:rsid w:val="007D2C32"/>
    <w:rsid w:val="007D4A27"/>
    <w:rsid w:val="007E05F5"/>
    <w:rsid w:val="007E2C58"/>
    <w:rsid w:val="007E4A23"/>
    <w:rsid w:val="007E710C"/>
    <w:rsid w:val="007F39F4"/>
    <w:rsid w:val="007F3A78"/>
    <w:rsid w:val="00802A15"/>
    <w:rsid w:val="008036A8"/>
    <w:rsid w:val="00804B04"/>
    <w:rsid w:val="00810C42"/>
    <w:rsid w:val="0081583C"/>
    <w:rsid w:val="00816EF3"/>
    <w:rsid w:val="008226B2"/>
    <w:rsid w:val="00822831"/>
    <w:rsid w:val="00823E2B"/>
    <w:rsid w:val="008266C4"/>
    <w:rsid w:val="00827C59"/>
    <w:rsid w:val="00830F1E"/>
    <w:rsid w:val="008412CD"/>
    <w:rsid w:val="00842BFF"/>
    <w:rsid w:val="00842F8B"/>
    <w:rsid w:val="0084332A"/>
    <w:rsid w:val="00844F90"/>
    <w:rsid w:val="00847621"/>
    <w:rsid w:val="00852635"/>
    <w:rsid w:val="0085443B"/>
    <w:rsid w:val="00857E93"/>
    <w:rsid w:val="00860AD1"/>
    <w:rsid w:val="008638FF"/>
    <w:rsid w:val="008652E8"/>
    <w:rsid w:val="0086572C"/>
    <w:rsid w:val="00870679"/>
    <w:rsid w:val="00870E40"/>
    <w:rsid w:val="00875DE4"/>
    <w:rsid w:val="00881540"/>
    <w:rsid w:val="00886E49"/>
    <w:rsid w:val="00886EA7"/>
    <w:rsid w:val="00886F49"/>
    <w:rsid w:val="00887E18"/>
    <w:rsid w:val="00892B4C"/>
    <w:rsid w:val="00893268"/>
    <w:rsid w:val="0089344F"/>
    <w:rsid w:val="00894520"/>
    <w:rsid w:val="00897ABC"/>
    <w:rsid w:val="008A5BFF"/>
    <w:rsid w:val="008A72B5"/>
    <w:rsid w:val="008B3130"/>
    <w:rsid w:val="008B363D"/>
    <w:rsid w:val="008B418C"/>
    <w:rsid w:val="008B4BFC"/>
    <w:rsid w:val="008B547D"/>
    <w:rsid w:val="008B5C48"/>
    <w:rsid w:val="008B6EF0"/>
    <w:rsid w:val="008B7F10"/>
    <w:rsid w:val="008C0445"/>
    <w:rsid w:val="008C2278"/>
    <w:rsid w:val="008C61FF"/>
    <w:rsid w:val="008D25C3"/>
    <w:rsid w:val="008D3ED9"/>
    <w:rsid w:val="008D74CB"/>
    <w:rsid w:val="008E1E4D"/>
    <w:rsid w:val="008E28D2"/>
    <w:rsid w:val="008F255E"/>
    <w:rsid w:val="008F3DC8"/>
    <w:rsid w:val="00900795"/>
    <w:rsid w:val="00900883"/>
    <w:rsid w:val="00901BD8"/>
    <w:rsid w:val="00903A35"/>
    <w:rsid w:val="00903FC5"/>
    <w:rsid w:val="00913703"/>
    <w:rsid w:val="00920E7A"/>
    <w:rsid w:val="00922624"/>
    <w:rsid w:val="00923BDA"/>
    <w:rsid w:val="0092688C"/>
    <w:rsid w:val="0093387C"/>
    <w:rsid w:val="0093617A"/>
    <w:rsid w:val="009411A5"/>
    <w:rsid w:val="00942AEE"/>
    <w:rsid w:val="009461DE"/>
    <w:rsid w:val="00946A7C"/>
    <w:rsid w:val="00947739"/>
    <w:rsid w:val="00950DB1"/>
    <w:rsid w:val="00951B6D"/>
    <w:rsid w:val="00952C83"/>
    <w:rsid w:val="00956A30"/>
    <w:rsid w:val="00957329"/>
    <w:rsid w:val="00957418"/>
    <w:rsid w:val="009610C6"/>
    <w:rsid w:val="0096194F"/>
    <w:rsid w:val="00962109"/>
    <w:rsid w:val="00963243"/>
    <w:rsid w:val="009648EE"/>
    <w:rsid w:val="00966E41"/>
    <w:rsid w:val="00966E7D"/>
    <w:rsid w:val="00970630"/>
    <w:rsid w:val="00971A1F"/>
    <w:rsid w:val="00973243"/>
    <w:rsid w:val="009734B7"/>
    <w:rsid w:val="00975F1A"/>
    <w:rsid w:val="00983FE2"/>
    <w:rsid w:val="00986B97"/>
    <w:rsid w:val="00993263"/>
    <w:rsid w:val="00994A41"/>
    <w:rsid w:val="009A2AD8"/>
    <w:rsid w:val="009A319E"/>
    <w:rsid w:val="009A380A"/>
    <w:rsid w:val="009A3A36"/>
    <w:rsid w:val="009A4F31"/>
    <w:rsid w:val="009B05AD"/>
    <w:rsid w:val="009B18A3"/>
    <w:rsid w:val="009B3EA3"/>
    <w:rsid w:val="009B5557"/>
    <w:rsid w:val="009C0F59"/>
    <w:rsid w:val="009C5982"/>
    <w:rsid w:val="009C6F28"/>
    <w:rsid w:val="009C7086"/>
    <w:rsid w:val="009D5B5E"/>
    <w:rsid w:val="009D6400"/>
    <w:rsid w:val="009D6675"/>
    <w:rsid w:val="009D7770"/>
    <w:rsid w:val="009D7C12"/>
    <w:rsid w:val="009E1EDF"/>
    <w:rsid w:val="009F03F7"/>
    <w:rsid w:val="009F1287"/>
    <w:rsid w:val="009F12A0"/>
    <w:rsid w:val="009F65A8"/>
    <w:rsid w:val="009F7747"/>
    <w:rsid w:val="009F7B1C"/>
    <w:rsid w:val="00A00A06"/>
    <w:rsid w:val="00A00FEE"/>
    <w:rsid w:val="00A05A33"/>
    <w:rsid w:val="00A12854"/>
    <w:rsid w:val="00A1285B"/>
    <w:rsid w:val="00A14F22"/>
    <w:rsid w:val="00A171E5"/>
    <w:rsid w:val="00A17810"/>
    <w:rsid w:val="00A212A7"/>
    <w:rsid w:val="00A21523"/>
    <w:rsid w:val="00A26720"/>
    <w:rsid w:val="00A33BD9"/>
    <w:rsid w:val="00A37C92"/>
    <w:rsid w:val="00A404DD"/>
    <w:rsid w:val="00A40C3F"/>
    <w:rsid w:val="00A4182C"/>
    <w:rsid w:val="00A50B2A"/>
    <w:rsid w:val="00A51740"/>
    <w:rsid w:val="00A53296"/>
    <w:rsid w:val="00A54A48"/>
    <w:rsid w:val="00A551E2"/>
    <w:rsid w:val="00A56849"/>
    <w:rsid w:val="00A656E5"/>
    <w:rsid w:val="00A667BE"/>
    <w:rsid w:val="00A66F08"/>
    <w:rsid w:val="00A809DB"/>
    <w:rsid w:val="00A83C13"/>
    <w:rsid w:val="00A86EB5"/>
    <w:rsid w:val="00A91773"/>
    <w:rsid w:val="00A92854"/>
    <w:rsid w:val="00A92CA8"/>
    <w:rsid w:val="00A933E4"/>
    <w:rsid w:val="00A93B7B"/>
    <w:rsid w:val="00A94D9B"/>
    <w:rsid w:val="00A967AB"/>
    <w:rsid w:val="00AA1889"/>
    <w:rsid w:val="00AA215D"/>
    <w:rsid w:val="00AA5E76"/>
    <w:rsid w:val="00AB0AAF"/>
    <w:rsid w:val="00AB251B"/>
    <w:rsid w:val="00AB5108"/>
    <w:rsid w:val="00AB6D34"/>
    <w:rsid w:val="00AC24BF"/>
    <w:rsid w:val="00AC3815"/>
    <w:rsid w:val="00AD1831"/>
    <w:rsid w:val="00AD56C4"/>
    <w:rsid w:val="00AD7FE5"/>
    <w:rsid w:val="00AE40C0"/>
    <w:rsid w:val="00AE5530"/>
    <w:rsid w:val="00AF050A"/>
    <w:rsid w:val="00AF4C15"/>
    <w:rsid w:val="00B0021D"/>
    <w:rsid w:val="00B031EF"/>
    <w:rsid w:val="00B07839"/>
    <w:rsid w:val="00B104EE"/>
    <w:rsid w:val="00B110EA"/>
    <w:rsid w:val="00B11405"/>
    <w:rsid w:val="00B12181"/>
    <w:rsid w:val="00B12602"/>
    <w:rsid w:val="00B138E9"/>
    <w:rsid w:val="00B15B99"/>
    <w:rsid w:val="00B1678C"/>
    <w:rsid w:val="00B168AC"/>
    <w:rsid w:val="00B179E3"/>
    <w:rsid w:val="00B21480"/>
    <w:rsid w:val="00B21633"/>
    <w:rsid w:val="00B245AA"/>
    <w:rsid w:val="00B24836"/>
    <w:rsid w:val="00B306D1"/>
    <w:rsid w:val="00B34FF8"/>
    <w:rsid w:val="00B406E4"/>
    <w:rsid w:val="00B43645"/>
    <w:rsid w:val="00B51104"/>
    <w:rsid w:val="00B5181A"/>
    <w:rsid w:val="00B5219F"/>
    <w:rsid w:val="00B52BE9"/>
    <w:rsid w:val="00B54730"/>
    <w:rsid w:val="00B56091"/>
    <w:rsid w:val="00B60F6C"/>
    <w:rsid w:val="00B63BD8"/>
    <w:rsid w:val="00B663FA"/>
    <w:rsid w:val="00B71B7A"/>
    <w:rsid w:val="00B72848"/>
    <w:rsid w:val="00B731A6"/>
    <w:rsid w:val="00B76824"/>
    <w:rsid w:val="00B768A1"/>
    <w:rsid w:val="00B81C3C"/>
    <w:rsid w:val="00B87AB7"/>
    <w:rsid w:val="00B9070B"/>
    <w:rsid w:val="00B91762"/>
    <w:rsid w:val="00B93563"/>
    <w:rsid w:val="00B9379C"/>
    <w:rsid w:val="00B96E00"/>
    <w:rsid w:val="00BA1E14"/>
    <w:rsid w:val="00BA3132"/>
    <w:rsid w:val="00BA59EB"/>
    <w:rsid w:val="00BA72B7"/>
    <w:rsid w:val="00BA7674"/>
    <w:rsid w:val="00BA7992"/>
    <w:rsid w:val="00BB08C4"/>
    <w:rsid w:val="00BB0E11"/>
    <w:rsid w:val="00BC0005"/>
    <w:rsid w:val="00BC0E65"/>
    <w:rsid w:val="00BC2409"/>
    <w:rsid w:val="00BD287B"/>
    <w:rsid w:val="00BD33A2"/>
    <w:rsid w:val="00BD4786"/>
    <w:rsid w:val="00BD49FA"/>
    <w:rsid w:val="00BD4C9D"/>
    <w:rsid w:val="00BD72A5"/>
    <w:rsid w:val="00BE22EC"/>
    <w:rsid w:val="00BE2B31"/>
    <w:rsid w:val="00BE5D22"/>
    <w:rsid w:val="00BE701B"/>
    <w:rsid w:val="00BE7970"/>
    <w:rsid w:val="00BE7A8C"/>
    <w:rsid w:val="00BF10E9"/>
    <w:rsid w:val="00BF38CC"/>
    <w:rsid w:val="00BF48C6"/>
    <w:rsid w:val="00BF526E"/>
    <w:rsid w:val="00BF61CA"/>
    <w:rsid w:val="00BF743C"/>
    <w:rsid w:val="00BF78E9"/>
    <w:rsid w:val="00C004D5"/>
    <w:rsid w:val="00C00906"/>
    <w:rsid w:val="00C014A9"/>
    <w:rsid w:val="00C03C47"/>
    <w:rsid w:val="00C07C74"/>
    <w:rsid w:val="00C111FE"/>
    <w:rsid w:val="00C12784"/>
    <w:rsid w:val="00C16276"/>
    <w:rsid w:val="00C17948"/>
    <w:rsid w:val="00C2142E"/>
    <w:rsid w:val="00C22FCF"/>
    <w:rsid w:val="00C2334E"/>
    <w:rsid w:val="00C2713A"/>
    <w:rsid w:val="00C27D5A"/>
    <w:rsid w:val="00C34FD0"/>
    <w:rsid w:val="00C36B6D"/>
    <w:rsid w:val="00C3748A"/>
    <w:rsid w:val="00C40AA1"/>
    <w:rsid w:val="00C42547"/>
    <w:rsid w:val="00C52664"/>
    <w:rsid w:val="00C5791E"/>
    <w:rsid w:val="00C625E3"/>
    <w:rsid w:val="00C6281D"/>
    <w:rsid w:val="00C65B20"/>
    <w:rsid w:val="00C67AE3"/>
    <w:rsid w:val="00C702C9"/>
    <w:rsid w:val="00C76271"/>
    <w:rsid w:val="00C779F6"/>
    <w:rsid w:val="00C81225"/>
    <w:rsid w:val="00C829B3"/>
    <w:rsid w:val="00C855D2"/>
    <w:rsid w:val="00C87E89"/>
    <w:rsid w:val="00C925E7"/>
    <w:rsid w:val="00C9310D"/>
    <w:rsid w:val="00CA09F5"/>
    <w:rsid w:val="00CA0D16"/>
    <w:rsid w:val="00CA152B"/>
    <w:rsid w:val="00CA5C29"/>
    <w:rsid w:val="00CB03D7"/>
    <w:rsid w:val="00CB046A"/>
    <w:rsid w:val="00CB4602"/>
    <w:rsid w:val="00CB7FB3"/>
    <w:rsid w:val="00CC01B0"/>
    <w:rsid w:val="00CC11A8"/>
    <w:rsid w:val="00CC4FF2"/>
    <w:rsid w:val="00CD4420"/>
    <w:rsid w:val="00CD5E4A"/>
    <w:rsid w:val="00CD62C4"/>
    <w:rsid w:val="00CD71E9"/>
    <w:rsid w:val="00CE32ED"/>
    <w:rsid w:val="00CE49FF"/>
    <w:rsid w:val="00CE56B3"/>
    <w:rsid w:val="00CF0062"/>
    <w:rsid w:val="00CF25E8"/>
    <w:rsid w:val="00CF289F"/>
    <w:rsid w:val="00CF4293"/>
    <w:rsid w:val="00D01A42"/>
    <w:rsid w:val="00D06F00"/>
    <w:rsid w:val="00D133A3"/>
    <w:rsid w:val="00D133A5"/>
    <w:rsid w:val="00D14578"/>
    <w:rsid w:val="00D17260"/>
    <w:rsid w:val="00D21438"/>
    <w:rsid w:val="00D22C2E"/>
    <w:rsid w:val="00D24465"/>
    <w:rsid w:val="00D24F1F"/>
    <w:rsid w:val="00D27BF8"/>
    <w:rsid w:val="00D30D70"/>
    <w:rsid w:val="00D30FF6"/>
    <w:rsid w:val="00D32F78"/>
    <w:rsid w:val="00D42EBD"/>
    <w:rsid w:val="00D471A9"/>
    <w:rsid w:val="00D54F1B"/>
    <w:rsid w:val="00D56019"/>
    <w:rsid w:val="00D56289"/>
    <w:rsid w:val="00D57D7B"/>
    <w:rsid w:val="00D60DA9"/>
    <w:rsid w:val="00D63147"/>
    <w:rsid w:val="00D651F7"/>
    <w:rsid w:val="00D714E2"/>
    <w:rsid w:val="00D7289E"/>
    <w:rsid w:val="00D74628"/>
    <w:rsid w:val="00D82CF5"/>
    <w:rsid w:val="00D838A0"/>
    <w:rsid w:val="00D84E98"/>
    <w:rsid w:val="00D8550E"/>
    <w:rsid w:val="00D8611F"/>
    <w:rsid w:val="00D871C4"/>
    <w:rsid w:val="00D8785A"/>
    <w:rsid w:val="00D91349"/>
    <w:rsid w:val="00D92E3B"/>
    <w:rsid w:val="00D93BC0"/>
    <w:rsid w:val="00D959EE"/>
    <w:rsid w:val="00DA4B7D"/>
    <w:rsid w:val="00DB05A0"/>
    <w:rsid w:val="00DB0E95"/>
    <w:rsid w:val="00DB12AD"/>
    <w:rsid w:val="00DB26BC"/>
    <w:rsid w:val="00DB3EF2"/>
    <w:rsid w:val="00DB4167"/>
    <w:rsid w:val="00DB7C84"/>
    <w:rsid w:val="00DC0C4F"/>
    <w:rsid w:val="00DC1213"/>
    <w:rsid w:val="00DC62F5"/>
    <w:rsid w:val="00DC6756"/>
    <w:rsid w:val="00DC6E1E"/>
    <w:rsid w:val="00DC70F6"/>
    <w:rsid w:val="00DC724A"/>
    <w:rsid w:val="00DD1956"/>
    <w:rsid w:val="00DD3C14"/>
    <w:rsid w:val="00DD5CFD"/>
    <w:rsid w:val="00DD5F49"/>
    <w:rsid w:val="00DE0C9A"/>
    <w:rsid w:val="00DE0F2B"/>
    <w:rsid w:val="00DE5E74"/>
    <w:rsid w:val="00DE66DB"/>
    <w:rsid w:val="00DF16DA"/>
    <w:rsid w:val="00DF19B1"/>
    <w:rsid w:val="00DF4482"/>
    <w:rsid w:val="00E05651"/>
    <w:rsid w:val="00E068AA"/>
    <w:rsid w:val="00E0780F"/>
    <w:rsid w:val="00E15DED"/>
    <w:rsid w:val="00E17B0D"/>
    <w:rsid w:val="00E23735"/>
    <w:rsid w:val="00E258FC"/>
    <w:rsid w:val="00E30348"/>
    <w:rsid w:val="00E305AD"/>
    <w:rsid w:val="00E31DA6"/>
    <w:rsid w:val="00E339EA"/>
    <w:rsid w:val="00E3779B"/>
    <w:rsid w:val="00E4532F"/>
    <w:rsid w:val="00E4535E"/>
    <w:rsid w:val="00E46774"/>
    <w:rsid w:val="00E52879"/>
    <w:rsid w:val="00E53A27"/>
    <w:rsid w:val="00E552BE"/>
    <w:rsid w:val="00E55791"/>
    <w:rsid w:val="00E56340"/>
    <w:rsid w:val="00E60C3D"/>
    <w:rsid w:val="00E64FD4"/>
    <w:rsid w:val="00E66B85"/>
    <w:rsid w:val="00E66F76"/>
    <w:rsid w:val="00E67009"/>
    <w:rsid w:val="00E704FD"/>
    <w:rsid w:val="00E70594"/>
    <w:rsid w:val="00E73932"/>
    <w:rsid w:val="00E739E5"/>
    <w:rsid w:val="00E74561"/>
    <w:rsid w:val="00E74935"/>
    <w:rsid w:val="00E75D6F"/>
    <w:rsid w:val="00E847C5"/>
    <w:rsid w:val="00E8609B"/>
    <w:rsid w:val="00E9230F"/>
    <w:rsid w:val="00E92BF0"/>
    <w:rsid w:val="00E93A37"/>
    <w:rsid w:val="00E93D73"/>
    <w:rsid w:val="00E94718"/>
    <w:rsid w:val="00E95A07"/>
    <w:rsid w:val="00E95FFE"/>
    <w:rsid w:val="00E96CFA"/>
    <w:rsid w:val="00EA04D4"/>
    <w:rsid w:val="00EA0820"/>
    <w:rsid w:val="00EA0A99"/>
    <w:rsid w:val="00EB1FC2"/>
    <w:rsid w:val="00EB24EC"/>
    <w:rsid w:val="00EB70EA"/>
    <w:rsid w:val="00EC1DAF"/>
    <w:rsid w:val="00EC4D03"/>
    <w:rsid w:val="00ED0DCA"/>
    <w:rsid w:val="00ED1111"/>
    <w:rsid w:val="00ED2334"/>
    <w:rsid w:val="00ED3462"/>
    <w:rsid w:val="00ED47A7"/>
    <w:rsid w:val="00EE1725"/>
    <w:rsid w:val="00EE1EE7"/>
    <w:rsid w:val="00EE47A5"/>
    <w:rsid w:val="00EE56FB"/>
    <w:rsid w:val="00EF4A28"/>
    <w:rsid w:val="00EF6AF5"/>
    <w:rsid w:val="00EF6E88"/>
    <w:rsid w:val="00F019E9"/>
    <w:rsid w:val="00F03760"/>
    <w:rsid w:val="00F05532"/>
    <w:rsid w:val="00F05DFC"/>
    <w:rsid w:val="00F072E8"/>
    <w:rsid w:val="00F143A1"/>
    <w:rsid w:val="00F1480F"/>
    <w:rsid w:val="00F179F3"/>
    <w:rsid w:val="00F2072B"/>
    <w:rsid w:val="00F26981"/>
    <w:rsid w:val="00F34277"/>
    <w:rsid w:val="00F34CA1"/>
    <w:rsid w:val="00F4084E"/>
    <w:rsid w:val="00F4372E"/>
    <w:rsid w:val="00F453FE"/>
    <w:rsid w:val="00F50E27"/>
    <w:rsid w:val="00F52194"/>
    <w:rsid w:val="00F54341"/>
    <w:rsid w:val="00F57AF8"/>
    <w:rsid w:val="00F61F7F"/>
    <w:rsid w:val="00F63346"/>
    <w:rsid w:val="00F65555"/>
    <w:rsid w:val="00F7057B"/>
    <w:rsid w:val="00F71009"/>
    <w:rsid w:val="00F71825"/>
    <w:rsid w:val="00F80169"/>
    <w:rsid w:val="00F81514"/>
    <w:rsid w:val="00F82200"/>
    <w:rsid w:val="00F828B5"/>
    <w:rsid w:val="00F82B86"/>
    <w:rsid w:val="00F83A9B"/>
    <w:rsid w:val="00F84700"/>
    <w:rsid w:val="00F85FAD"/>
    <w:rsid w:val="00F86352"/>
    <w:rsid w:val="00F87040"/>
    <w:rsid w:val="00F870DD"/>
    <w:rsid w:val="00F9445C"/>
    <w:rsid w:val="00F95A32"/>
    <w:rsid w:val="00FA1D8A"/>
    <w:rsid w:val="00FA228F"/>
    <w:rsid w:val="00FA3FD9"/>
    <w:rsid w:val="00FA693D"/>
    <w:rsid w:val="00FA6AF6"/>
    <w:rsid w:val="00FA7D65"/>
    <w:rsid w:val="00FB2CAB"/>
    <w:rsid w:val="00FB380D"/>
    <w:rsid w:val="00FB593A"/>
    <w:rsid w:val="00FC1AD0"/>
    <w:rsid w:val="00FC20D8"/>
    <w:rsid w:val="00FC396F"/>
    <w:rsid w:val="00FC3D4E"/>
    <w:rsid w:val="00FC6D99"/>
    <w:rsid w:val="00FC72FB"/>
    <w:rsid w:val="00FD162B"/>
    <w:rsid w:val="00FE08CB"/>
    <w:rsid w:val="00FE0900"/>
    <w:rsid w:val="00FE2E5C"/>
    <w:rsid w:val="00FE391D"/>
    <w:rsid w:val="00FE3C08"/>
    <w:rsid w:val="00FF1505"/>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217D28"/>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7E13E"/>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1431B6"/>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65B74"/>
    <w:rsid w:val="225C0846"/>
    <w:rsid w:val="22B0252A"/>
    <w:rsid w:val="22D75BB2"/>
    <w:rsid w:val="22E819D8"/>
    <w:rsid w:val="22F57E73"/>
    <w:rsid w:val="231523F7"/>
    <w:rsid w:val="234B605E"/>
    <w:rsid w:val="235133E3"/>
    <w:rsid w:val="23560A29"/>
    <w:rsid w:val="235F59AB"/>
    <w:rsid w:val="237D64A7"/>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AD08FF"/>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6E4E8E"/>
    <w:rsid w:val="2B7C6921"/>
    <w:rsid w:val="2B9C4F86"/>
    <w:rsid w:val="2BCC6FF0"/>
    <w:rsid w:val="2BFE1EDB"/>
    <w:rsid w:val="2C127758"/>
    <w:rsid w:val="2C1A4265"/>
    <w:rsid w:val="2C1F32E8"/>
    <w:rsid w:val="2C2326B1"/>
    <w:rsid w:val="2C26626A"/>
    <w:rsid w:val="2C275841"/>
    <w:rsid w:val="2C3E2651"/>
    <w:rsid w:val="2C4630F8"/>
    <w:rsid w:val="2C636708"/>
    <w:rsid w:val="2C65A16C"/>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4B55D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95EA2"/>
    <w:rsid w:val="367C01BA"/>
    <w:rsid w:val="36B77EB7"/>
    <w:rsid w:val="36DE7BD3"/>
    <w:rsid w:val="37592FE4"/>
    <w:rsid w:val="375E20CF"/>
    <w:rsid w:val="376F3AFD"/>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8FF7D0D"/>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C15C9"/>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C223B8"/>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652FC3"/>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80D26"/>
    <w:rsid w:val="4B7A2CD7"/>
    <w:rsid w:val="4B8464B3"/>
    <w:rsid w:val="4B8909B6"/>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90AF1"/>
    <w:rsid w:val="5A3F617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75A86"/>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68A8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A16033"/>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352C2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2F668D"/>
    <w:rsid w:val="76631090"/>
    <w:rsid w:val="76703988"/>
    <w:rsid w:val="7672217C"/>
    <w:rsid w:val="76A12DC3"/>
    <w:rsid w:val="76BE3B48"/>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525FD"/>
    <w:rsid w:val="7A9A2995"/>
    <w:rsid w:val="7A9D6FB6"/>
    <w:rsid w:val="7A9E37B9"/>
    <w:rsid w:val="7AA85A57"/>
    <w:rsid w:val="7AA97571"/>
    <w:rsid w:val="7AD1328F"/>
    <w:rsid w:val="7AF26D81"/>
    <w:rsid w:val="7AF464E6"/>
    <w:rsid w:val="7AF6549D"/>
    <w:rsid w:val="7B014170"/>
    <w:rsid w:val="7B1A61F8"/>
    <w:rsid w:val="7B4F3366"/>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BB3819"/>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8D21D"/>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320BC"/>
  <w15:docId w15:val="{08684EEE-161F-4121-87AD-1BB262E7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rPr>
  </w:style>
  <w:style w:type="paragraph" w:styleId="Heading1">
    <w:name w:val="heading 1"/>
    <w:basedOn w:val="Normal"/>
    <w:next w:val="Normal"/>
    <w:link w:val="Heading1Char"/>
    <w:qFormat/>
    <w:pPr>
      <w:keepNext/>
      <w:keepLines/>
      <w:numPr>
        <w:numId w:val="1"/>
      </w:numPr>
      <w:pBdr>
        <w:top w:val="single" w:sz="12" w:space="3" w:color="auto"/>
      </w:pBdr>
      <w:ind w:left="4962"/>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rPr>
  </w:style>
  <w:style w:type="paragraph" w:customStyle="1" w:styleId="Revision2">
    <w:name w:val="Revision2"/>
    <w:hidden/>
    <w:uiPriority w:val="99"/>
    <w:unhideWhenUsed/>
    <w:qFormat/>
    <w:rPr>
      <w:kern w:val="2"/>
      <w:sz w:val="21"/>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rPr>
  </w:style>
  <w:style w:type="paragraph" w:customStyle="1" w:styleId="3">
    <w:name w:val="修订3"/>
    <w:hidden/>
    <w:uiPriority w:val="99"/>
    <w:unhideWhenUsed/>
    <w:qFormat/>
    <w:rPr>
      <w:kern w:val="2"/>
      <w:sz w:val="21"/>
      <w:lang w:val="en-US"/>
    </w:rPr>
  </w:style>
  <w:style w:type="paragraph" w:customStyle="1" w:styleId="10">
    <w:name w:val="列出段落1"/>
    <w:basedOn w:val="Normal"/>
    <w:qFormat/>
    <w:pPr>
      <w:overflowPunct w:val="0"/>
      <w:autoSpaceDE w:val="0"/>
      <w:autoSpaceDN w:val="0"/>
      <w:adjustRightInd w:val="0"/>
      <w:spacing w:beforeLines="0" w:before="100" w:beforeAutospacing="1" w:afterLines="0" w:after="180" w:line="240" w:lineRule="auto"/>
      <w:ind w:left="720"/>
      <w:contextualSpacing/>
      <w:jc w:val="left"/>
      <w:textAlignment w:val="baseline"/>
    </w:pPr>
    <w:rPr>
      <w:kern w:val="0"/>
      <w:sz w:val="24"/>
      <w:szCs w:val="24"/>
    </w:rPr>
  </w:style>
  <w:style w:type="paragraph" w:styleId="Revision">
    <w:name w:val="Revision"/>
    <w:hidden/>
    <w:uiPriority w:val="99"/>
    <w:semiHidden/>
    <w:rsid w:val="000B1216"/>
    <w:rPr>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931713">
      <w:bodyDiv w:val="1"/>
      <w:marLeft w:val="0"/>
      <w:marRight w:val="0"/>
      <w:marTop w:val="0"/>
      <w:marBottom w:val="0"/>
      <w:divBdr>
        <w:top w:val="none" w:sz="0" w:space="0" w:color="auto"/>
        <w:left w:val="none" w:sz="0" w:space="0" w:color="auto"/>
        <w:bottom w:val="none" w:sz="0" w:space="0" w:color="auto"/>
        <w:right w:val="none" w:sz="0" w:space="0" w:color="auto"/>
      </w:divBdr>
      <w:divsChild>
        <w:div w:id="1497768328">
          <w:marLeft w:val="547"/>
          <w:marRight w:val="0"/>
          <w:marTop w:val="0"/>
          <w:marBottom w:val="0"/>
          <w:divBdr>
            <w:top w:val="none" w:sz="0" w:space="0" w:color="auto"/>
            <w:left w:val="none" w:sz="0" w:space="0" w:color="auto"/>
            <w:bottom w:val="none" w:sz="0" w:space="0" w:color="auto"/>
            <w:right w:val="none" w:sz="0" w:space="0" w:color="auto"/>
          </w:divBdr>
        </w:div>
      </w:divsChild>
    </w:div>
    <w:div w:id="1971351284">
      <w:bodyDiv w:val="1"/>
      <w:marLeft w:val="0"/>
      <w:marRight w:val="0"/>
      <w:marTop w:val="0"/>
      <w:marBottom w:val="0"/>
      <w:divBdr>
        <w:top w:val="none" w:sz="0" w:space="0" w:color="auto"/>
        <w:left w:val="none" w:sz="0" w:space="0" w:color="auto"/>
        <w:bottom w:val="none" w:sz="0" w:space="0" w:color="auto"/>
        <w:right w:val="none" w:sz="0" w:space="0" w:color="auto"/>
      </w:divBdr>
      <w:divsChild>
        <w:div w:id="2085833796">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03A0C56E-D3C1-4327-9A33-CCC14F0417E5}">
    <t:Anchor>
      <t:Comment id="609680679"/>
    </t:Anchor>
    <t:History>
      <t:Event id="{1C037A5F-6FE2-42DE-98B8-682CAC8E3281}" time="2025-02-27T13:28:08.343Z">
        <t:Attribution userId="S::jishnu@tejasnetworks.com::6cdde94f-b0c3-449d-85cb-50b3b645d771" userProvider="AD" userName="Jishnu A"/>
        <t:Anchor>
          <t:Comment id="609680679"/>
        </t:Anchor>
        <t:Create/>
      </t:Event>
      <t:Event id="{CF25BD8A-0370-48DB-9CBD-EDC17D182D66}" time="2025-02-27T13:28:08.343Z">
        <t:Attribution userId="S::jishnu@tejasnetworks.com::6cdde94f-b0c3-449d-85cb-50b3b645d771" userProvider="AD" userName="Jishnu A"/>
        <t:Anchor>
          <t:Comment id="609680679"/>
        </t:Anchor>
        <t:Assign userId="S::dokkug@tejasnetworks.com::773ae510-e8d0-443d-bf63-86eacb5e4143" userProvider="AD" userName="Gopiraju D"/>
      </t:Event>
      <t:Event id="{7CB8DE78-33BA-4530-8F59-E74C0934EF04}" time="2025-02-27T13:28:08.343Z">
        <t:Attribution userId="S::jishnu@tejasnetworks.com::6cdde94f-b0c3-449d-85cb-50b3b645d771" userProvider="AD" userName="Jishnu A"/>
        <t:Anchor>
          <t:Comment id="609680679"/>
        </t:Anchor>
        <t:SetTitle title="Always-on SSB is already defined or will also need to be defined in Rel 20? @Gopiraju D"/>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BBC362-65C9-4697-A8D3-F4BD6554E86B}">
  <ds:schemaRefs>
    <ds:schemaRef ds:uri="http://schemas.openxmlformats.org/package/2006/metadata/core-properties"/>
    <ds:schemaRef ds:uri="http://purl.org/dc/elements/1.1/"/>
    <ds:schemaRef ds:uri="6176efa2-30a0-441c-9c03-48f8aba8ceb3"/>
    <ds:schemaRef ds:uri="http://schemas.microsoft.com/office/2006/documentManagement/types"/>
    <ds:schemaRef ds:uri="http://schemas.microsoft.com/office/infopath/2007/PartnerControls"/>
    <ds:schemaRef ds:uri="http://www.w3.org/XML/1998/namespace"/>
    <ds:schemaRef ds:uri="c5699820-3acf-401b-ab2e-c7e85a4a674a"/>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C495908B-C479-4F0E-AB15-68DD04FEF3DC}">
  <ds:schemaRefs>
    <ds:schemaRef ds:uri="http://schemas.microsoft.com/sharepoint/v3/contenttype/forms"/>
  </ds:schemaRefs>
</ds:datastoreItem>
</file>

<file path=customXml/itemProps4.xml><?xml version="1.0" encoding="utf-8"?>
<ds:datastoreItem xmlns:ds="http://schemas.openxmlformats.org/officeDocument/2006/customXml" ds:itemID="{75CDC470-A394-4BA0-B503-6620D07D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78237D-776C-46B1-8733-DC2A686D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655</Words>
  <Characters>3736</Characters>
  <Application>Microsoft Office Word</Application>
  <DocSecurity>0</DocSecurity>
  <Lines>31</Lines>
  <Paragraphs>8</Paragraphs>
  <ScaleCrop>false</ScaleCrop>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dokkug@tejasnetworks.com</dc:creator>
  <cp:lastModifiedBy>Gopiraju D</cp:lastModifiedBy>
  <cp:revision>321</cp:revision>
  <dcterms:created xsi:type="dcterms:W3CDTF">2025-02-19T13:35:00Z</dcterms:created>
  <dcterms:modified xsi:type="dcterms:W3CDTF">2025-03-02T06:41:00Z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BD2E85761ACF438FA5882B20536B1BB2</vt:lpwstr>
  </property>
  <property fmtid="{D5CDD505-2E9C-101B-9397-08002B2CF9AE}" pid="4" name="MSIP_Label_278005ce-31f4-4f90-bc26-ec23758efcb0_Enabled">
    <vt:lpwstr>true</vt:lpwstr>
  </property>
  <property fmtid="{D5CDD505-2E9C-101B-9397-08002B2CF9AE}" pid="5" name="MSIP_Label_278005ce-31f4-4f90-bc26-ec23758efcb0_SetDate">
    <vt:lpwstr>2025-02-19T09:04:39Z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22ba08f6-ee1b-41d9-83ad-caacf531e091</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0x01010013F341E96D5F85459BC6D958FECA505E</vt:lpwstr>
  </property>
  <property fmtid="{D5CDD505-2E9C-101B-9397-08002B2CF9AE}" pid="13" name="MediaServiceImageTags">
    <vt:lpwstr/>
  </property>
</Properties>
</file>